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7D" w:rsidRDefault="001E05A9">
      <w:pPr>
        <w:jc w:val="distribute"/>
        <w:rPr>
          <w:rFonts w:ascii="Times New Roman" w:eastAsia="方正小标宋简体" w:hAnsi="Times New Roman"/>
          <w:color w:val="FF0000"/>
          <w:kern w:val="0"/>
        </w:rPr>
      </w:pPr>
      <w:r>
        <w:rPr>
          <w:rFonts w:ascii="Times New Roman" w:eastAsia="方正小标宋简体" w:hAnsi="Times New Roman"/>
          <w:color w:val="FF0000"/>
          <w:kern w:val="0"/>
        </w:rPr>
        <w:t>Organization Department of CPC Nanning Committee</w:t>
      </w:r>
    </w:p>
    <w:p w:rsidR="0059437D" w:rsidRDefault="001E05A9">
      <w:pPr>
        <w:jc w:val="distribute"/>
        <w:rPr>
          <w:rFonts w:ascii="Times New Roman" w:eastAsia="方正小标宋简体" w:hAnsi="Times New Roman"/>
          <w:color w:val="FF0000"/>
          <w:kern w:val="0"/>
        </w:rPr>
      </w:pPr>
      <w:r>
        <w:rPr>
          <w:rFonts w:ascii="Times New Roman" w:eastAsia="方正小标宋简体" w:hAnsi="Times New Roman"/>
          <w:color w:val="FF0000"/>
          <w:kern w:val="0"/>
        </w:rPr>
        <w:t xml:space="preserve">Nanning Municipal Science and Technology Bureau </w:t>
      </w:r>
    </w:p>
    <w:p w:rsidR="0059437D" w:rsidRDefault="001E05A9">
      <w:pPr>
        <w:jc w:val="distribute"/>
        <w:rPr>
          <w:rFonts w:ascii="Times New Roman" w:eastAsia="方正小标宋简体" w:hAnsi="Times New Roman"/>
          <w:color w:val="FF0000"/>
          <w:kern w:val="0"/>
        </w:rPr>
      </w:pPr>
      <w:r>
        <w:rPr>
          <w:rFonts w:ascii="Times New Roman" w:eastAsia="方正小标宋简体" w:hAnsi="Times New Roman"/>
          <w:color w:val="FF0000"/>
          <w:kern w:val="0"/>
        </w:rPr>
        <w:t>Nanning Foreign Experts Affairs Bureau</w:t>
      </w:r>
    </w:p>
    <w:p w:rsidR="0059437D" w:rsidRDefault="001E05A9">
      <w:pPr>
        <w:jc w:val="distribute"/>
        <w:rPr>
          <w:rFonts w:ascii="Times New Roman" w:eastAsia="方正小标宋简体" w:hAnsi="Times New Roman"/>
          <w:color w:val="FF0000"/>
          <w:kern w:val="0"/>
        </w:rPr>
      </w:pPr>
      <w:r>
        <w:rPr>
          <w:rFonts w:ascii="Times New Roman" w:eastAsia="方正小标宋简体" w:hAnsi="Times New Roman"/>
          <w:color w:val="FF0000"/>
          <w:kern w:val="0"/>
        </w:rPr>
        <w:t xml:space="preserve">Nanning Association for Science and Technology </w:t>
      </w:r>
    </w:p>
    <w:p w:rsidR="0059437D" w:rsidRDefault="001E05A9">
      <w:pPr>
        <w:jc w:val="distribute"/>
        <w:rPr>
          <w:rFonts w:ascii="Times New Roman" w:eastAsia="方正小标宋简体" w:hAnsi="Times New Roman"/>
          <w:color w:val="FF0000"/>
          <w:kern w:val="0"/>
        </w:rPr>
      </w:pPr>
      <w:r>
        <w:rPr>
          <w:rFonts w:ascii="Times New Roman" w:eastAsia="方正小标宋简体" w:hAnsi="Times New Roman"/>
          <w:color w:val="FF0000"/>
          <w:kern w:val="0"/>
        </w:rPr>
        <w:t>Nanning Foreign Affairs Office</w:t>
      </w:r>
    </w:p>
    <w:p w:rsidR="0059437D" w:rsidRDefault="0059437D">
      <w:pPr>
        <w:jc w:val="center"/>
        <w:rPr>
          <w:rFonts w:ascii="Times New Roman" w:eastAsia="方正小标宋简体" w:hAnsi="Times New Roman"/>
          <w:sz w:val="44"/>
          <w:szCs w:val="44"/>
        </w:rPr>
      </w:pPr>
    </w:p>
    <w:p w:rsidR="0059437D" w:rsidRDefault="001E05A9">
      <w:pPr>
        <w:jc w:val="center"/>
        <w:rPr>
          <w:rFonts w:ascii="Times New Roman" w:hAnsi="Times New Roman"/>
          <w:sz w:val="36"/>
          <w:szCs w:val="36"/>
        </w:rPr>
      </w:pPr>
      <w:r>
        <w:rPr>
          <w:rFonts w:ascii="Times New Roman" w:hAnsi="Times New Roman"/>
          <w:sz w:val="36"/>
          <w:szCs w:val="36"/>
        </w:rPr>
        <w:t xml:space="preserve">Invitation to 2020 Nanning </w:t>
      </w:r>
      <w:r>
        <w:rPr>
          <w:rFonts w:ascii="Times New Roman" w:hAnsi="Times New Roman"/>
          <w:sz w:val="36"/>
          <w:szCs w:val="36"/>
        </w:rPr>
        <w:t>International Elite</w:t>
      </w:r>
    </w:p>
    <w:p w:rsidR="0059437D" w:rsidRDefault="001E05A9">
      <w:pPr>
        <w:jc w:val="center"/>
        <w:rPr>
          <w:rFonts w:ascii="Times New Roman" w:hAnsi="Times New Roman"/>
          <w:sz w:val="36"/>
          <w:szCs w:val="36"/>
        </w:rPr>
      </w:pPr>
      <w:r>
        <w:rPr>
          <w:rFonts w:ascii="Times New Roman" w:hAnsi="Times New Roman"/>
          <w:sz w:val="36"/>
          <w:szCs w:val="36"/>
        </w:rPr>
        <w:t>Innovation and Entrepreneurship Competition</w:t>
      </w:r>
    </w:p>
    <w:p w:rsidR="0059437D" w:rsidRDefault="0059437D">
      <w:pPr>
        <w:rPr>
          <w:rFonts w:ascii="Times New Roman" w:hAnsi="Times New Roman"/>
          <w:sz w:val="28"/>
          <w:szCs w:val="28"/>
        </w:rPr>
      </w:pPr>
    </w:p>
    <w:p w:rsidR="0059437D" w:rsidRDefault="001E05A9">
      <w:pPr>
        <w:rPr>
          <w:rFonts w:ascii="Times New Roman" w:hAnsi="Times New Roman"/>
          <w:sz w:val="28"/>
          <w:szCs w:val="28"/>
        </w:rPr>
      </w:pPr>
      <w:r>
        <w:rPr>
          <w:rFonts w:ascii="Times New Roman" w:hAnsi="Times New Roman" w:hint="eastAsia"/>
          <w:sz w:val="28"/>
          <w:szCs w:val="28"/>
        </w:rPr>
        <w:t>Overseas</w:t>
      </w:r>
      <w:r>
        <w:rPr>
          <w:rFonts w:ascii="Times New Roman" w:hAnsi="Times New Roman"/>
          <w:sz w:val="28"/>
          <w:szCs w:val="28"/>
        </w:rPr>
        <w:t xml:space="preserve"> talents and </w:t>
      </w:r>
      <w:r>
        <w:rPr>
          <w:rFonts w:ascii="Times New Roman" w:hAnsi="Times New Roman" w:hint="eastAsia"/>
          <w:sz w:val="28"/>
          <w:szCs w:val="28"/>
        </w:rPr>
        <w:t xml:space="preserve">those from </w:t>
      </w:r>
      <w:r>
        <w:rPr>
          <w:rFonts w:ascii="Times New Roman" w:hAnsi="Times New Roman"/>
          <w:sz w:val="28"/>
          <w:szCs w:val="28"/>
        </w:rPr>
        <w:t>Hong Kong, Macau and Taiwan,</w:t>
      </w:r>
    </w:p>
    <w:p w:rsidR="0059437D" w:rsidRDefault="0059437D">
      <w:pPr>
        <w:ind w:firstLineChars="200" w:firstLine="560"/>
        <w:rPr>
          <w:rFonts w:ascii="Times New Roman" w:hAnsi="Times New Roman"/>
          <w:sz w:val="28"/>
          <w:szCs w:val="28"/>
        </w:rPr>
      </w:pPr>
    </w:p>
    <w:p w:rsidR="0059437D" w:rsidRDefault="001E05A9">
      <w:pPr>
        <w:rPr>
          <w:rFonts w:ascii="Times New Roman" w:hAnsi="Times New Roman"/>
          <w:sz w:val="28"/>
          <w:szCs w:val="28"/>
        </w:rPr>
      </w:pPr>
      <w:r>
        <w:rPr>
          <w:rFonts w:ascii="Times New Roman" w:hAnsi="Times New Roman"/>
          <w:sz w:val="28"/>
          <w:szCs w:val="28"/>
        </w:rPr>
        <w:t>Nanning International Elite Innovation and Entrepreneurship Competition (hereinafter referred to as the Competition), first launc</w:t>
      </w:r>
      <w:r>
        <w:rPr>
          <w:rFonts w:ascii="Times New Roman" w:hAnsi="Times New Roman"/>
          <w:sz w:val="28"/>
          <w:szCs w:val="28"/>
        </w:rPr>
        <w:t>hed in 2018, aims to attract international talents (including those from Hong Kong, Macau and Taiwan) to make innovation and start up business in Nanning. Through projects screening, preliminaries both at home and abroad, final in Nanning and projects matc</w:t>
      </w:r>
      <w:r>
        <w:rPr>
          <w:rFonts w:ascii="Times New Roman" w:hAnsi="Times New Roman"/>
          <w:sz w:val="28"/>
          <w:szCs w:val="28"/>
        </w:rPr>
        <w:t xml:space="preserve">hmaking, the winners who decide to launch the project in Nanning will have a chance </w:t>
      </w:r>
      <w:r>
        <w:rPr>
          <w:rFonts w:ascii="Times New Roman" w:hAnsi="Times New Roman"/>
          <w:sz w:val="28"/>
          <w:szCs w:val="28"/>
        </w:rPr>
        <w:lastRenderedPageBreak/>
        <w:t xml:space="preserve">of being funded a maximum of 10 million yuan. Apart from this, all-in-one service including funding support, matchmaking and offshore incubation is available for those who </w:t>
      </w:r>
      <w:r>
        <w:rPr>
          <w:rFonts w:ascii="Times New Roman" w:hAnsi="Times New Roman"/>
          <w:sz w:val="28"/>
          <w:szCs w:val="28"/>
        </w:rPr>
        <w:t>want to start up business and work in Nanning. Rewards are also granted to the recommending organizations/agencies. In the past 2 years, we have attracted the participation of 600+ talents from over 30 countries and regions across the world. Over 90 projec</w:t>
      </w:r>
      <w:r>
        <w:rPr>
          <w:rFonts w:ascii="Times New Roman" w:hAnsi="Times New Roman"/>
          <w:sz w:val="28"/>
          <w:szCs w:val="28"/>
        </w:rPr>
        <w:t xml:space="preserve">ts went to the finals and a host of projects were launched in Nanning. In order to further promote innovation and entrepreneurship, and high-quality development of Nanning, we would like to invite you to participate in the 2020 Nanning International Elite </w:t>
      </w:r>
      <w:r>
        <w:rPr>
          <w:rFonts w:ascii="Times New Roman" w:hAnsi="Times New Roman"/>
          <w:sz w:val="28"/>
          <w:szCs w:val="28"/>
        </w:rPr>
        <w:t>Innovation and Entrepreneurship Competition. Details of the competition are as follows:</w:t>
      </w:r>
    </w:p>
    <w:p w:rsidR="0059437D" w:rsidRDefault="0059437D">
      <w:pPr>
        <w:rPr>
          <w:rFonts w:ascii="Times New Roman" w:hAnsi="Times New Roman"/>
          <w:sz w:val="28"/>
          <w:szCs w:val="28"/>
        </w:rPr>
      </w:pPr>
    </w:p>
    <w:p w:rsidR="0059437D" w:rsidRDefault="001E05A9">
      <w:pPr>
        <w:pStyle w:val="Paragrafoelenco"/>
        <w:ind w:firstLineChars="0" w:firstLine="0"/>
        <w:outlineLvl w:val="0"/>
        <w:rPr>
          <w:rFonts w:ascii="Times New Roman" w:hAnsi="Times New Roman"/>
          <w:b/>
          <w:bCs/>
          <w:kern w:val="0"/>
          <w:sz w:val="28"/>
          <w:szCs w:val="28"/>
        </w:rPr>
      </w:pPr>
      <w:r>
        <w:rPr>
          <w:rFonts w:ascii="Times New Roman" w:eastAsia="SimHei" w:hAnsi="Times New Roman" w:hint="eastAsia"/>
          <w:b/>
          <w:bCs/>
          <w:kern w:val="0"/>
          <w:sz w:val="28"/>
          <w:szCs w:val="28"/>
        </w:rPr>
        <w:t>1.</w:t>
      </w:r>
      <w:r>
        <w:rPr>
          <w:rFonts w:ascii="Times New Roman" w:eastAsia="SimHei" w:hAnsi="Times New Roman"/>
          <w:b/>
          <w:bCs/>
          <w:kern w:val="0"/>
          <w:sz w:val="28"/>
          <w:szCs w:val="28"/>
        </w:rPr>
        <w:t>Time</w:t>
      </w:r>
    </w:p>
    <w:p w:rsidR="0059437D" w:rsidRDefault="001E05A9">
      <w:pPr>
        <w:ind w:firstLineChars="200" w:firstLine="560"/>
        <w:rPr>
          <w:rFonts w:ascii="Times New Roman" w:hAnsi="Times New Roman"/>
          <w:kern w:val="0"/>
          <w:sz w:val="28"/>
          <w:szCs w:val="28"/>
        </w:rPr>
      </w:pPr>
      <w:r>
        <w:rPr>
          <w:rFonts w:ascii="Times New Roman" w:hAnsi="Times New Roman"/>
          <w:kern w:val="0"/>
          <w:sz w:val="28"/>
          <w:szCs w:val="28"/>
        </w:rPr>
        <w:t>September to December, 2020</w:t>
      </w:r>
    </w:p>
    <w:p w:rsidR="0059437D" w:rsidRDefault="0059437D">
      <w:pPr>
        <w:pStyle w:val="Paragrafoelenco"/>
        <w:ind w:firstLineChars="0" w:firstLine="0"/>
        <w:rPr>
          <w:rFonts w:ascii="Times New Roman" w:eastAsia="SimHei" w:hAnsi="Times New Roman"/>
          <w:b/>
          <w:bCs/>
          <w:kern w:val="0"/>
          <w:sz w:val="28"/>
          <w:szCs w:val="28"/>
        </w:rPr>
      </w:pPr>
    </w:p>
    <w:p w:rsidR="0059437D" w:rsidRDefault="001E05A9">
      <w:pPr>
        <w:pStyle w:val="Paragrafoelenco"/>
        <w:ind w:firstLineChars="0" w:firstLine="0"/>
        <w:outlineLvl w:val="0"/>
        <w:rPr>
          <w:rFonts w:ascii="Times New Roman" w:eastAsia="SimHei" w:hAnsi="Times New Roman"/>
          <w:b/>
          <w:bCs/>
          <w:kern w:val="0"/>
          <w:sz w:val="28"/>
          <w:szCs w:val="28"/>
        </w:rPr>
      </w:pPr>
      <w:r>
        <w:rPr>
          <w:rFonts w:ascii="Times New Roman" w:eastAsia="SimHei" w:hAnsi="Times New Roman"/>
          <w:b/>
          <w:bCs/>
          <w:kern w:val="0"/>
          <w:sz w:val="28"/>
          <w:szCs w:val="28"/>
        </w:rPr>
        <w:t>2. Hosts, Organizers and Partners</w:t>
      </w:r>
    </w:p>
    <w:p w:rsidR="0059437D" w:rsidRDefault="001E05A9">
      <w:pPr>
        <w:ind w:leftChars="200" w:left="640"/>
        <w:rPr>
          <w:rFonts w:ascii="Times New Roman" w:eastAsia="SimHei" w:hAnsi="Times New Roman"/>
          <w:kern w:val="0"/>
          <w:sz w:val="28"/>
          <w:szCs w:val="28"/>
        </w:rPr>
      </w:pPr>
      <w:r>
        <w:rPr>
          <w:rFonts w:ascii="Times New Roman" w:eastAsia="SimHei" w:hAnsi="Times New Roman"/>
          <w:b/>
          <w:bCs/>
          <w:kern w:val="0"/>
          <w:sz w:val="28"/>
          <w:szCs w:val="28"/>
        </w:rPr>
        <w:t>Hosted by</w:t>
      </w:r>
      <w:r>
        <w:rPr>
          <w:rFonts w:ascii="Times New Roman" w:eastAsia="SimHei" w:hAnsi="Times New Roman"/>
          <w:kern w:val="0"/>
          <w:sz w:val="28"/>
          <w:szCs w:val="28"/>
        </w:rPr>
        <w:t>: Talents Work Leading Group of CPC Nanning Committee</w:t>
      </w:r>
    </w:p>
    <w:p w:rsidR="0059437D" w:rsidRDefault="001E05A9">
      <w:pPr>
        <w:ind w:leftChars="200" w:left="640"/>
        <w:rPr>
          <w:rFonts w:ascii="Times New Roman" w:eastAsia="SimHei" w:hAnsi="Times New Roman"/>
          <w:kern w:val="0"/>
          <w:sz w:val="28"/>
          <w:szCs w:val="28"/>
        </w:rPr>
      </w:pPr>
      <w:r>
        <w:rPr>
          <w:rFonts w:ascii="Times New Roman" w:eastAsia="SimHei" w:hAnsi="Times New Roman"/>
          <w:b/>
          <w:bCs/>
          <w:kern w:val="0"/>
          <w:sz w:val="28"/>
          <w:szCs w:val="28"/>
        </w:rPr>
        <w:t>Organized by</w:t>
      </w:r>
      <w:r>
        <w:rPr>
          <w:rFonts w:ascii="Times New Roman" w:eastAsia="SimHei" w:hAnsi="Times New Roman"/>
          <w:kern w:val="0"/>
          <w:sz w:val="28"/>
          <w:szCs w:val="28"/>
        </w:rPr>
        <w:t xml:space="preserve">: Organization </w:t>
      </w:r>
      <w:r>
        <w:rPr>
          <w:rFonts w:ascii="Times New Roman" w:eastAsia="SimHei" w:hAnsi="Times New Roman"/>
          <w:kern w:val="0"/>
          <w:sz w:val="28"/>
          <w:szCs w:val="28"/>
        </w:rPr>
        <w:t xml:space="preserve">Department of CPC Nanning Committee, Nanning Science and Technology Bureau (Nanning Foreign Experts Affairs Bureau), Nanning Association for Science and Technology, Nanning Foreign Affairs Office, Nanning Hi-tech Industrial Development Zone Administration </w:t>
      </w:r>
      <w:r>
        <w:rPr>
          <w:rFonts w:ascii="Times New Roman" w:eastAsia="SimHei" w:hAnsi="Times New Roman"/>
          <w:kern w:val="0"/>
          <w:sz w:val="28"/>
          <w:szCs w:val="28"/>
        </w:rPr>
        <w:t>Committee</w:t>
      </w:r>
    </w:p>
    <w:p w:rsidR="0059437D" w:rsidRDefault="001E05A9">
      <w:pPr>
        <w:ind w:leftChars="200" w:left="640"/>
        <w:rPr>
          <w:rFonts w:ascii="Times New Roman" w:hAnsi="Times New Roman"/>
          <w:sz w:val="28"/>
          <w:szCs w:val="28"/>
        </w:rPr>
      </w:pPr>
      <w:r>
        <w:rPr>
          <w:rFonts w:ascii="Times New Roman" w:hAnsi="Times New Roman"/>
          <w:b/>
          <w:bCs/>
          <w:sz w:val="28"/>
          <w:szCs w:val="28"/>
        </w:rPr>
        <w:lastRenderedPageBreak/>
        <w:t>Partnered with</w:t>
      </w:r>
      <w:r>
        <w:rPr>
          <w:rFonts w:ascii="Times New Roman" w:hAnsi="Times New Roman"/>
          <w:sz w:val="28"/>
          <w:szCs w:val="28"/>
        </w:rPr>
        <w:t xml:space="preserve">: Nanning Industrial Investment Group, Nanning Financial Investment Group, Nanning Investment Guidance Fund Co., Ltd., </w:t>
      </w:r>
      <w:bookmarkStart w:id="0" w:name="OLE_LINK1"/>
      <w:r>
        <w:rPr>
          <w:rFonts w:ascii="Times New Roman" w:hAnsi="Times New Roman"/>
          <w:sz w:val="28"/>
          <w:szCs w:val="28"/>
        </w:rPr>
        <w:t>Nanning Zhongguancun Information Valley Technology Services Co., Ltd.,</w:t>
      </w:r>
      <w:bookmarkEnd w:id="0"/>
      <w:r>
        <w:rPr>
          <w:rFonts w:ascii="Times New Roman" w:hAnsi="Times New Roman"/>
          <w:sz w:val="28"/>
          <w:szCs w:val="28"/>
        </w:rPr>
        <w:t xml:space="preserve"> Nanning Leaguer Science and Technology Inn</w:t>
      </w:r>
      <w:r>
        <w:rPr>
          <w:rFonts w:ascii="Times New Roman" w:hAnsi="Times New Roman"/>
          <w:sz w:val="28"/>
          <w:szCs w:val="28"/>
        </w:rPr>
        <w:t xml:space="preserve">ovation Center Co., Ltd., Guangxi Guohou Asset Management Co., Ltd., Guangxi Qinglan Investment Co., Ltd., Guangzhou Liuhui Investment Co., Ltd. etc. </w:t>
      </w:r>
    </w:p>
    <w:p w:rsidR="0059437D" w:rsidRDefault="0059437D">
      <w:pPr>
        <w:pStyle w:val="Paragrafoelenco"/>
        <w:ind w:firstLineChars="0" w:firstLine="0"/>
        <w:rPr>
          <w:rFonts w:ascii="Times New Roman" w:eastAsia="SimHei" w:hAnsi="Times New Roman"/>
          <w:kern w:val="0"/>
          <w:sz w:val="28"/>
          <w:szCs w:val="28"/>
        </w:rPr>
      </w:pPr>
    </w:p>
    <w:p w:rsidR="0059437D" w:rsidRDefault="001E05A9">
      <w:pPr>
        <w:pStyle w:val="Paragrafoelenco"/>
        <w:ind w:firstLineChars="0" w:firstLine="0"/>
        <w:rPr>
          <w:rFonts w:ascii="Times New Roman" w:eastAsia="SimHei" w:hAnsi="Times New Roman"/>
          <w:b/>
          <w:bCs/>
          <w:kern w:val="0"/>
          <w:sz w:val="28"/>
          <w:szCs w:val="28"/>
        </w:rPr>
      </w:pPr>
      <w:r>
        <w:rPr>
          <w:rFonts w:ascii="Times New Roman" w:eastAsia="SimHei" w:hAnsi="Times New Roman"/>
          <w:b/>
          <w:bCs/>
          <w:kern w:val="0"/>
          <w:sz w:val="28"/>
          <w:szCs w:val="28"/>
        </w:rPr>
        <w:t>3. Eligibility</w:t>
      </w:r>
    </w:p>
    <w:p w:rsidR="0059437D" w:rsidRDefault="001E05A9">
      <w:pPr>
        <w:pStyle w:val="Paragrafoelenco"/>
        <w:ind w:leftChars="200" w:left="640" w:firstLineChars="0" w:firstLine="0"/>
        <w:rPr>
          <w:rFonts w:ascii="Times New Roman" w:eastAsia="SimHei" w:hAnsi="Times New Roman"/>
          <w:kern w:val="0"/>
          <w:sz w:val="28"/>
          <w:szCs w:val="28"/>
        </w:rPr>
      </w:pPr>
      <w:r>
        <w:rPr>
          <w:rFonts w:ascii="Times New Roman" w:eastAsia="SimHei" w:hAnsi="Times New Roman" w:hint="eastAsia"/>
          <w:kern w:val="0"/>
          <w:sz w:val="28"/>
          <w:szCs w:val="28"/>
        </w:rPr>
        <w:t>(1)</w:t>
      </w:r>
      <w:r>
        <w:rPr>
          <w:rFonts w:ascii="Times New Roman" w:eastAsia="SimHei" w:hAnsi="Times New Roman"/>
          <w:kern w:val="0"/>
          <w:sz w:val="28"/>
          <w:szCs w:val="28"/>
        </w:rPr>
        <w:t xml:space="preserve">At least one team member (including shareholders, senior management personnel or key </w:t>
      </w:r>
      <w:r>
        <w:rPr>
          <w:rFonts w:ascii="Times New Roman" w:eastAsia="SimHei" w:hAnsi="Times New Roman"/>
          <w:kern w:val="0"/>
          <w:sz w:val="28"/>
          <w:szCs w:val="28"/>
        </w:rPr>
        <w:t>technical staff) have work/study experience in country/region outside Mainland China (Hong Kong, Macau and Taiwan included) with promising innovative technology, achievement or products, and willing to start up business in Nanning.</w:t>
      </w:r>
    </w:p>
    <w:p w:rsidR="0059437D" w:rsidRDefault="001E05A9">
      <w:pPr>
        <w:pStyle w:val="Paragrafoelenco"/>
        <w:ind w:leftChars="200" w:left="640" w:firstLineChars="0" w:firstLine="0"/>
        <w:rPr>
          <w:rFonts w:ascii="Times New Roman" w:eastAsia="SimHei" w:hAnsi="Times New Roman"/>
          <w:kern w:val="0"/>
          <w:sz w:val="28"/>
          <w:szCs w:val="28"/>
        </w:rPr>
      </w:pPr>
      <w:r>
        <w:rPr>
          <w:rFonts w:ascii="Times New Roman" w:eastAsia="SimHei" w:hAnsi="Times New Roman"/>
          <w:kern w:val="0"/>
          <w:sz w:val="28"/>
          <w:szCs w:val="28"/>
        </w:rPr>
        <w:t>(2) There is no limitati</w:t>
      </w:r>
      <w:r>
        <w:rPr>
          <w:rFonts w:ascii="Times New Roman" w:eastAsia="SimHei" w:hAnsi="Times New Roman"/>
          <w:kern w:val="0"/>
          <w:sz w:val="28"/>
          <w:szCs w:val="28"/>
        </w:rPr>
        <w:t>on on business registration time for the enterprise participant outside Nanning. For enterprise domiciled in Nanning, only those whose owners are introduced and set up business in Nanning after January 1 of 2019.</w:t>
      </w:r>
    </w:p>
    <w:p w:rsidR="0059437D" w:rsidRDefault="001E05A9">
      <w:pPr>
        <w:pStyle w:val="Paragrafoelenco"/>
        <w:ind w:leftChars="200" w:left="640" w:firstLineChars="0" w:firstLine="0"/>
        <w:rPr>
          <w:rFonts w:ascii="Times New Roman" w:eastAsia="SimHei" w:hAnsi="Times New Roman"/>
          <w:kern w:val="0"/>
          <w:sz w:val="28"/>
          <w:szCs w:val="28"/>
        </w:rPr>
      </w:pPr>
      <w:r>
        <w:rPr>
          <w:rFonts w:ascii="Times New Roman" w:eastAsia="SimHei" w:hAnsi="Times New Roman"/>
          <w:kern w:val="0"/>
          <w:sz w:val="28"/>
          <w:szCs w:val="28"/>
        </w:rPr>
        <w:t>(3) Those who were awarded the first, secon</w:t>
      </w:r>
      <w:r>
        <w:rPr>
          <w:rFonts w:ascii="Times New Roman" w:eastAsia="SimHei" w:hAnsi="Times New Roman"/>
          <w:kern w:val="0"/>
          <w:sz w:val="28"/>
          <w:szCs w:val="28"/>
        </w:rPr>
        <w:t>d or third prize in the previous editions of the Competition, or whose talent, technological or industrial projects were funded by Nanning city-level government are not qualified to participate in this year’s competition with the same project.</w:t>
      </w:r>
    </w:p>
    <w:p w:rsidR="0059437D" w:rsidRDefault="0059437D">
      <w:pPr>
        <w:rPr>
          <w:rFonts w:ascii="Times New Roman" w:eastAsia="SimHei" w:hAnsi="Times New Roman"/>
          <w:kern w:val="0"/>
          <w:sz w:val="28"/>
          <w:szCs w:val="28"/>
        </w:rPr>
      </w:pPr>
    </w:p>
    <w:p w:rsidR="0059437D" w:rsidRDefault="001E05A9">
      <w:pPr>
        <w:outlineLvl w:val="0"/>
        <w:rPr>
          <w:rFonts w:ascii="Times New Roman" w:eastAsia="SimHei" w:hAnsi="Times New Roman"/>
          <w:b/>
          <w:bCs/>
          <w:kern w:val="0"/>
          <w:sz w:val="28"/>
          <w:szCs w:val="28"/>
        </w:rPr>
      </w:pPr>
      <w:r>
        <w:rPr>
          <w:rFonts w:ascii="Times New Roman" w:eastAsia="SimHei" w:hAnsi="Times New Roman"/>
          <w:b/>
          <w:bCs/>
          <w:kern w:val="0"/>
          <w:sz w:val="28"/>
          <w:szCs w:val="28"/>
        </w:rPr>
        <w:t>4. Fields</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lastRenderedPageBreak/>
        <w:t>(</w:t>
      </w:r>
      <w:r>
        <w:rPr>
          <w:rFonts w:ascii="Times New Roman" w:hAnsi="Times New Roman"/>
          <w:color w:val="000000"/>
          <w:sz w:val="28"/>
          <w:szCs w:val="28"/>
        </w:rPr>
        <w:t>1)Electronic information: including electronic information manufacturing, big data, artificial intelligence, internet of things, 5G, intelligent terminal, Beidou navigation satellite application, financial technology</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(2)Advanced manufacturing: including ma</w:t>
      </w:r>
      <w:r>
        <w:rPr>
          <w:rFonts w:ascii="Times New Roman" w:hAnsi="Times New Roman"/>
          <w:color w:val="000000"/>
          <w:sz w:val="28"/>
          <w:szCs w:val="28"/>
        </w:rPr>
        <w:t>chinery &amp; equipment manufacturing, intelligent manufacturing, new energy vehicle and core components manufacturing</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hint="eastAsia"/>
          <w:color w:val="000000"/>
          <w:sz w:val="28"/>
          <w:szCs w:val="28"/>
        </w:rPr>
        <w:t xml:space="preserve"> </w:t>
      </w:r>
      <w:r>
        <w:rPr>
          <w:rFonts w:ascii="Times New Roman" w:hAnsi="Times New Roman"/>
          <w:color w:val="000000"/>
          <w:sz w:val="28"/>
          <w:szCs w:val="28"/>
        </w:rPr>
        <w:t>Biology, pharmaceuticals and big health: including biotechnology, pharmaceuticals, Chinese medicine and medical apparatus</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hint="eastAsia"/>
          <w:color w:val="000000"/>
          <w:sz w:val="28"/>
          <w:szCs w:val="28"/>
        </w:rPr>
        <w:t xml:space="preserve"> </w:t>
      </w:r>
      <w:r>
        <w:rPr>
          <w:rFonts w:ascii="Times New Roman" w:hAnsi="Times New Roman"/>
          <w:color w:val="000000"/>
          <w:sz w:val="28"/>
          <w:szCs w:val="28"/>
        </w:rPr>
        <w:t>Energy, mat</w:t>
      </w:r>
      <w:r>
        <w:rPr>
          <w:rFonts w:ascii="Times New Roman" w:hAnsi="Times New Roman"/>
          <w:color w:val="000000"/>
          <w:sz w:val="28"/>
          <w:szCs w:val="28"/>
        </w:rPr>
        <w:t>erials and chemical engineering: including new energy, new materials, energy conservation &amp; environmental protection and fine chemical engineering</w:t>
      </w:r>
    </w:p>
    <w:p w:rsidR="0059437D" w:rsidRDefault="0059437D">
      <w:pPr>
        <w:rPr>
          <w:rFonts w:ascii="Times New Roman" w:hAnsi="Times New Roman"/>
          <w:color w:val="000000"/>
          <w:sz w:val="28"/>
          <w:szCs w:val="28"/>
        </w:rPr>
      </w:pPr>
    </w:p>
    <w:p w:rsidR="0059437D" w:rsidRDefault="001E05A9">
      <w:pPr>
        <w:outlineLvl w:val="0"/>
        <w:rPr>
          <w:rFonts w:ascii="Times New Roman" w:hAnsi="Times New Roman"/>
          <w:b/>
          <w:bCs/>
          <w:color w:val="000000"/>
          <w:sz w:val="28"/>
          <w:szCs w:val="28"/>
        </w:rPr>
      </w:pPr>
      <w:r>
        <w:rPr>
          <w:rFonts w:ascii="Times New Roman" w:hAnsi="Times New Roman"/>
          <w:b/>
          <w:bCs/>
          <w:color w:val="000000"/>
          <w:sz w:val="28"/>
          <w:szCs w:val="28"/>
        </w:rPr>
        <w:t>5. Competition Schedule</w:t>
      </w:r>
    </w:p>
    <w:p w:rsidR="0059437D" w:rsidRDefault="001E05A9">
      <w:pPr>
        <w:pStyle w:val="Paragrafoelenco"/>
        <w:ind w:firstLineChars="0" w:firstLine="0"/>
        <w:rPr>
          <w:rFonts w:ascii="Times New Roman" w:eastAsiaTheme="minorEastAsia" w:hAnsi="Times New Roman"/>
          <w:sz w:val="28"/>
          <w:szCs w:val="28"/>
        </w:rPr>
      </w:pPr>
      <w:r>
        <w:rPr>
          <w:rFonts w:ascii="Times New Roman" w:eastAsiaTheme="minorEastAsia" w:hAnsi="Times New Roman"/>
          <w:sz w:val="28"/>
          <w:szCs w:val="28"/>
        </w:rPr>
        <w:t>Competition promotion sites will be set up at 8 overseas countries: UK, Germany, Russia, Israel, Japan, Singapore, Thailand and Canada, and 5 domestic cities: Beijing, Shanghai, Shenzhen, Wuhan and Chengdu. The preliminary round will be held Beijing and Sh</w:t>
      </w:r>
      <w:r>
        <w:rPr>
          <w:rFonts w:ascii="Times New Roman" w:eastAsiaTheme="minorEastAsia" w:hAnsi="Times New Roman"/>
          <w:sz w:val="28"/>
          <w:szCs w:val="28"/>
        </w:rPr>
        <w:t xml:space="preserve">enzhen, and the final round is in Nanning. Both preliminary and final will be conducted “online+offline”. </w:t>
      </w:r>
    </w:p>
    <w:p w:rsidR="0059437D" w:rsidRDefault="001E05A9">
      <w:pPr>
        <w:numPr>
          <w:ilvl w:val="0"/>
          <w:numId w:val="1"/>
        </w:numPr>
        <w:ind w:leftChars="200" w:left="640"/>
        <w:rPr>
          <w:rFonts w:ascii="Times New Roman" w:hAnsi="Times New Roman"/>
          <w:kern w:val="0"/>
          <w:sz w:val="28"/>
          <w:szCs w:val="28"/>
        </w:rPr>
      </w:pPr>
      <w:r>
        <w:rPr>
          <w:rFonts w:ascii="Times New Roman" w:hAnsi="Times New Roman"/>
          <w:kern w:val="0"/>
          <w:sz w:val="28"/>
          <w:szCs w:val="28"/>
        </w:rPr>
        <w:t>Project Soliciting (before October 8, 2020)</w:t>
      </w:r>
      <w:r>
        <w:rPr>
          <w:rFonts w:ascii="Times New Roman" w:hAnsi="Times New Roman" w:hint="eastAsia"/>
          <w:kern w:val="0"/>
          <w:sz w:val="28"/>
          <w:szCs w:val="28"/>
        </w:rPr>
        <w:t xml:space="preserve">. </w:t>
      </w:r>
      <w:r>
        <w:rPr>
          <w:rFonts w:ascii="Times New Roman" w:hAnsi="Times New Roman"/>
          <w:kern w:val="0"/>
          <w:sz w:val="28"/>
          <w:szCs w:val="28"/>
        </w:rPr>
        <w:t xml:space="preserve">Participants are welcome to enter the competition through the competition official website </w:t>
      </w:r>
      <w:r>
        <w:rPr>
          <w:rFonts w:ascii="Times New Roman" w:hAnsi="Times New Roman"/>
          <w:kern w:val="0"/>
          <w:sz w:val="28"/>
          <w:szCs w:val="28"/>
        </w:rPr>
        <w:t>（</w:t>
      </w:r>
      <w:hyperlink r:id="rId8" w:history="1">
        <w:r>
          <w:rPr>
            <w:rFonts w:ascii="Times New Roman" w:hAnsi="Times New Roman"/>
            <w:kern w:val="0"/>
            <w:sz w:val="28"/>
            <w:szCs w:val="28"/>
          </w:rPr>
          <w:t>http://www.nieiec.com/</w:t>
        </w:r>
      </w:hyperlink>
      <w:r>
        <w:rPr>
          <w:rFonts w:ascii="Times New Roman" w:hAnsi="Times New Roman"/>
          <w:kern w:val="0"/>
          <w:sz w:val="28"/>
          <w:szCs w:val="28"/>
        </w:rPr>
        <w:t>）</w:t>
      </w:r>
      <w:r>
        <w:rPr>
          <w:rFonts w:ascii="Times New Roman" w:hAnsi="Times New Roman"/>
          <w:kern w:val="0"/>
          <w:sz w:val="28"/>
          <w:szCs w:val="28"/>
        </w:rPr>
        <w:t xml:space="preserve">or the official website of Nanning Science and Technology Bureau </w:t>
      </w:r>
      <w:r>
        <w:rPr>
          <w:rFonts w:ascii="Times New Roman" w:hAnsi="Times New Roman"/>
          <w:kern w:val="0"/>
          <w:sz w:val="28"/>
          <w:szCs w:val="28"/>
        </w:rPr>
        <w:t>（</w:t>
      </w:r>
      <w:hyperlink r:id="rId9" w:history="1">
        <w:r>
          <w:rPr>
            <w:rFonts w:ascii="Times New Roman" w:hAnsi="Times New Roman"/>
            <w:kern w:val="0"/>
            <w:sz w:val="28"/>
            <w:szCs w:val="28"/>
          </w:rPr>
          <w:t>http://kjj.nanning.gov.cn/</w:t>
        </w:r>
      </w:hyperlink>
      <w:r>
        <w:rPr>
          <w:rFonts w:ascii="Times New Roman" w:hAnsi="Times New Roman"/>
          <w:kern w:val="0"/>
          <w:sz w:val="28"/>
          <w:szCs w:val="28"/>
        </w:rPr>
        <w:t>）</w:t>
      </w:r>
      <w:r>
        <w:rPr>
          <w:rFonts w:ascii="Times New Roman" w:hAnsi="Times New Roman"/>
          <w:kern w:val="0"/>
          <w:sz w:val="28"/>
          <w:szCs w:val="28"/>
        </w:rPr>
        <w:t>. The participants should be responsible for the correctness and authe</w:t>
      </w:r>
      <w:r>
        <w:rPr>
          <w:rFonts w:ascii="Times New Roman" w:hAnsi="Times New Roman"/>
          <w:kern w:val="0"/>
          <w:sz w:val="28"/>
          <w:szCs w:val="28"/>
        </w:rPr>
        <w:t xml:space="preserve">nticity of the materials submitted. The Organizing Committee will carry out qualification examination towards </w:t>
      </w:r>
      <w:r>
        <w:rPr>
          <w:rFonts w:ascii="Times New Roman" w:hAnsi="Times New Roman"/>
          <w:kern w:val="0"/>
          <w:sz w:val="28"/>
          <w:szCs w:val="28"/>
        </w:rPr>
        <w:lastRenderedPageBreak/>
        <w:t>applicants regarding their eligibility and correctness of the materials submitted.</w:t>
      </w:r>
    </w:p>
    <w:p w:rsidR="0059437D" w:rsidRDefault="001E05A9">
      <w:pPr>
        <w:pStyle w:val="Paragrafoelenco"/>
        <w:numPr>
          <w:ilvl w:val="0"/>
          <w:numId w:val="1"/>
        </w:numPr>
        <w:ind w:leftChars="200" w:left="640" w:firstLineChars="0" w:firstLine="0"/>
        <w:rPr>
          <w:rFonts w:ascii="Times New Roman" w:hAnsi="Times New Roman"/>
          <w:kern w:val="0"/>
          <w:sz w:val="28"/>
          <w:szCs w:val="28"/>
        </w:rPr>
      </w:pPr>
      <w:r>
        <w:rPr>
          <w:rFonts w:ascii="Times New Roman" w:eastAsiaTheme="minorEastAsia" w:hAnsi="Times New Roman"/>
          <w:sz w:val="28"/>
          <w:szCs w:val="28"/>
        </w:rPr>
        <w:t>Project Screening (before October 12, 2020). All the projects w</w:t>
      </w:r>
      <w:r>
        <w:rPr>
          <w:rFonts w:ascii="Times New Roman" w:eastAsiaTheme="minorEastAsia" w:hAnsi="Times New Roman"/>
          <w:sz w:val="28"/>
          <w:szCs w:val="28"/>
        </w:rPr>
        <w:t>ill be screened by the judging panel, some of which will enter the preliminary round afterwards.</w:t>
      </w:r>
    </w:p>
    <w:p w:rsidR="0059437D" w:rsidRDefault="001E05A9">
      <w:pPr>
        <w:pStyle w:val="Paragrafoelenco"/>
        <w:numPr>
          <w:ilvl w:val="0"/>
          <w:numId w:val="1"/>
        </w:numPr>
        <w:ind w:leftChars="200" w:left="640" w:firstLineChars="0" w:firstLine="0"/>
        <w:rPr>
          <w:rFonts w:ascii="Times New Roman" w:eastAsiaTheme="minorEastAsia" w:hAnsi="Times New Roman"/>
          <w:sz w:val="28"/>
          <w:szCs w:val="28"/>
        </w:rPr>
      </w:pPr>
      <w:r>
        <w:rPr>
          <w:rFonts w:ascii="Times New Roman" w:eastAsiaTheme="minorEastAsia" w:hAnsi="Times New Roman"/>
          <w:sz w:val="28"/>
          <w:szCs w:val="28"/>
        </w:rPr>
        <w:t>Preliminary Round (October17-October 18, 2020  TBC). The preliminary will be conducted</w:t>
      </w:r>
      <w:bookmarkStart w:id="1" w:name="OLE_LINK5"/>
      <w:r>
        <w:rPr>
          <w:rFonts w:ascii="Times New Roman" w:eastAsiaTheme="minorEastAsia" w:hAnsi="Times New Roman"/>
          <w:sz w:val="28"/>
          <w:szCs w:val="28"/>
        </w:rPr>
        <w:t xml:space="preserve"> in four groups (i.e. electronic information, advanced manufacturing, bio</w:t>
      </w:r>
      <w:r>
        <w:rPr>
          <w:rFonts w:ascii="Times New Roman" w:eastAsiaTheme="minorEastAsia" w:hAnsi="Times New Roman"/>
          <w:sz w:val="28"/>
          <w:szCs w:val="28"/>
        </w:rPr>
        <w:t xml:space="preserve">logy&amp;pharmaceuticals&amp;big health, energy&amp;material&amp;chemical engineering) </w:t>
      </w:r>
      <w:bookmarkEnd w:id="1"/>
      <w:r>
        <w:rPr>
          <w:rFonts w:ascii="Times New Roman" w:eastAsiaTheme="minorEastAsia" w:hAnsi="Times New Roman"/>
          <w:sz w:val="28"/>
          <w:szCs w:val="28"/>
        </w:rPr>
        <w:t>in Beijing and Shenzhen. The preliminary won’t be held in countries and regions outside mainland China due to the COVID-19. For those who stay in places outside mainland China, in the d</w:t>
      </w:r>
      <w:r>
        <w:rPr>
          <w:rFonts w:ascii="Times New Roman" w:eastAsiaTheme="minorEastAsia" w:hAnsi="Times New Roman"/>
          <w:sz w:val="28"/>
          <w:szCs w:val="28"/>
        </w:rPr>
        <w:t>omestic regions hard hit by the pandemic or those who cannot make it to either one of the two sites should participate in the online video link session. The preliminary will have 10-minute presentation+7-minute Q&amp;A. The judging panel will consist of invite</w:t>
      </w:r>
      <w:r>
        <w:rPr>
          <w:rFonts w:ascii="Times New Roman" w:eastAsiaTheme="minorEastAsia" w:hAnsi="Times New Roman"/>
          <w:sz w:val="28"/>
          <w:szCs w:val="28"/>
        </w:rPr>
        <w:t>d experts and the selected projects in this round will go to the next round.</w:t>
      </w:r>
    </w:p>
    <w:p w:rsidR="0059437D" w:rsidRDefault="001E05A9">
      <w:pPr>
        <w:pStyle w:val="Paragrafoelenco"/>
        <w:numPr>
          <w:ilvl w:val="0"/>
          <w:numId w:val="1"/>
        </w:numPr>
        <w:autoSpaceDE w:val="0"/>
        <w:autoSpaceDN w:val="0"/>
        <w:adjustRightInd w:val="0"/>
        <w:ind w:leftChars="200" w:left="640" w:firstLineChars="0" w:firstLine="0"/>
        <w:rPr>
          <w:rFonts w:ascii="Times New Roman" w:hAnsi="Times New Roman"/>
          <w:color w:val="000000"/>
          <w:kern w:val="0"/>
          <w:sz w:val="28"/>
          <w:szCs w:val="28"/>
        </w:rPr>
      </w:pPr>
      <w:r>
        <w:rPr>
          <w:rFonts w:ascii="Times New Roman" w:eastAsiaTheme="minorEastAsia" w:hAnsi="Times New Roman"/>
          <w:sz w:val="28"/>
          <w:szCs w:val="28"/>
        </w:rPr>
        <w:t>Final Round (October 30, 2020  TBC). The final round will be conducted in four groups (i.e. electronic information, advanced manufacturing, biology&amp;pharmaceuticals&amp;big health, ene</w:t>
      </w:r>
      <w:r>
        <w:rPr>
          <w:rFonts w:ascii="Times New Roman" w:eastAsiaTheme="minorEastAsia" w:hAnsi="Times New Roman"/>
          <w:sz w:val="28"/>
          <w:szCs w:val="28"/>
        </w:rPr>
        <w:t xml:space="preserve">rgy&amp;material&amp;chemical engineering) in Nanning. In this round, contestants will have 10-minute presentation+7-minute Q&amp;A. </w:t>
      </w:r>
      <w:bookmarkStart w:id="2" w:name="OLE_LINK6"/>
      <w:r>
        <w:rPr>
          <w:rFonts w:ascii="Times New Roman" w:eastAsiaTheme="minorEastAsia" w:hAnsi="Times New Roman"/>
          <w:sz w:val="28"/>
          <w:szCs w:val="28"/>
        </w:rPr>
        <w:t>Those who stay in the low-risk regions in mainland China with green health code will participate in the offline competition</w:t>
      </w:r>
      <w:bookmarkEnd w:id="2"/>
      <w:r>
        <w:rPr>
          <w:rFonts w:ascii="Times New Roman" w:eastAsiaTheme="minorEastAsia" w:hAnsi="Times New Roman"/>
          <w:sz w:val="28"/>
          <w:szCs w:val="28"/>
        </w:rPr>
        <w:t>, and the ot</w:t>
      </w:r>
      <w:r>
        <w:rPr>
          <w:rFonts w:ascii="Times New Roman" w:eastAsiaTheme="minorEastAsia" w:hAnsi="Times New Roman"/>
          <w:sz w:val="28"/>
          <w:szCs w:val="28"/>
        </w:rPr>
        <w:t xml:space="preserve">hers will take part in the online competition. </w:t>
      </w:r>
    </w:p>
    <w:p w:rsidR="0059437D" w:rsidRDefault="001E05A9">
      <w:pPr>
        <w:pStyle w:val="Paragrafoelenco"/>
        <w:numPr>
          <w:ilvl w:val="0"/>
          <w:numId w:val="1"/>
        </w:numPr>
        <w:ind w:leftChars="200" w:left="640" w:firstLineChars="0" w:firstLine="0"/>
        <w:rPr>
          <w:rFonts w:ascii="Times New Roman" w:eastAsiaTheme="minorEastAsia" w:hAnsi="Times New Roman"/>
          <w:sz w:val="28"/>
          <w:szCs w:val="28"/>
        </w:rPr>
      </w:pPr>
      <w:r>
        <w:rPr>
          <w:rFonts w:ascii="Times New Roman" w:eastAsiaTheme="minorEastAsia" w:hAnsi="Times New Roman"/>
          <w:sz w:val="28"/>
          <w:szCs w:val="28"/>
        </w:rPr>
        <w:t>Award Presentation and Business Matchmaking (time to be confirmed). Those who stay in the low-risk regions in mainland China with green health code, and enter into the final round will attend the award presen</w:t>
      </w:r>
      <w:r>
        <w:rPr>
          <w:rFonts w:ascii="Times New Roman" w:eastAsiaTheme="minorEastAsia" w:hAnsi="Times New Roman"/>
          <w:sz w:val="28"/>
          <w:szCs w:val="28"/>
        </w:rPr>
        <w:t xml:space="preserve">tation, project matchmaking and relevant events in Nanning. Those who cannot make it to </w:t>
      </w:r>
      <w:r>
        <w:rPr>
          <w:rFonts w:ascii="Times New Roman" w:eastAsiaTheme="minorEastAsia" w:hAnsi="Times New Roman"/>
          <w:sz w:val="28"/>
          <w:szCs w:val="28"/>
        </w:rPr>
        <w:lastRenderedPageBreak/>
        <w:t>Nanning can log on the “cloud matchmaking platform” to learn more about Nanning’s favorable policies and sound innovation and business environment and the projects matc</w:t>
      </w:r>
      <w:r>
        <w:rPr>
          <w:rFonts w:ascii="Times New Roman" w:eastAsiaTheme="minorEastAsia" w:hAnsi="Times New Roman"/>
          <w:sz w:val="28"/>
          <w:szCs w:val="28"/>
        </w:rPr>
        <w:t>hmaking.</w:t>
      </w:r>
    </w:p>
    <w:p w:rsidR="0059437D" w:rsidRDefault="001E05A9">
      <w:pPr>
        <w:numPr>
          <w:ilvl w:val="0"/>
          <w:numId w:val="1"/>
        </w:numPr>
        <w:ind w:leftChars="200" w:left="640"/>
        <w:rPr>
          <w:rFonts w:ascii="Times New Roman" w:hAnsi="Times New Roman"/>
          <w:kern w:val="0"/>
          <w:sz w:val="28"/>
          <w:szCs w:val="28"/>
        </w:rPr>
      </w:pPr>
      <w:r>
        <w:rPr>
          <w:rFonts w:ascii="Times New Roman" w:hAnsi="Times New Roman"/>
          <w:kern w:val="0"/>
          <w:sz w:val="28"/>
          <w:szCs w:val="28"/>
        </w:rPr>
        <w:t>Talents and Projects Selection on a Regular Basis (starting from November 1, 2020)</w:t>
      </w:r>
      <w:r>
        <w:rPr>
          <w:rFonts w:ascii="Times New Roman" w:hAnsi="Times New Roman" w:hint="eastAsia"/>
          <w:kern w:val="0"/>
          <w:sz w:val="28"/>
          <w:szCs w:val="28"/>
        </w:rPr>
        <w:t xml:space="preserve">. </w:t>
      </w:r>
      <w:r>
        <w:rPr>
          <w:rFonts w:ascii="Times New Roman" w:hAnsi="Times New Roman"/>
          <w:kern w:val="0"/>
          <w:sz w:val="28"/>
          <w:szCs w:val="28"/>
        </w:rPr>
        <w:t>The talents and projects selection on a regular basis will start after the conclusion of this edition of the Competition. You may register and submit your projects</w:t>
      </w:r>
      <w:r>
        <w:rPr>
          <w:rFonts w:ascii="Times New Roman" w:hAnsi="Times New Roman"/>
          <w:kern w:val="0"/>
          <w:sz w:val="28"/>
          <w:szCs w:val="28"/>
        </w:rPr>
        <w:t xml:space="preserve"> at any time. The Organizing Committee will run the online road show according to the registration and ask the talents with quality projects to pay visits to Nanning for potential cooperation. The most outstanding ones can qualify for the final of the 2021</w:t>
      </w:r>
      <w:r>
        <w:rPr>
          <w:rFonts w:ascii="Times New Roman" w:hAnsi="Times New Roman"/>
          <w:kern w:val="0"/>
          <w:sz w:val="28"/>
          <w:szCs w:val="28"/>
        </w:rPr>
        <w:t xml:space="preserve"> edition of the Competition.</w:t>
      </w:r>
    </w:p>
    <w:p w:rsidR="0059437D" w:rsidRDefault="0059437D">
      <w:pPr>
        <w:ind w:leftChars="200" w:left="640"/>
        <w:rPr>
          <w:rFonts w:ascii="Times New Roman" w:hAnsi="Times New Roman"/>
          <w:kern w:val="0"/>
          <w:sz w:val="28"/>
          <w:szCs w:val="28"/>
        </w:rPr>
      </w:pPr>
    </w:p>
    <w:p w:rsidR="0059437D" w:rsidRDefault="001E05A9">
      <w:pPr>
        <w:pStyle w:val="Paragrafoelenco"/>
        <w:numPr>
          <w:ilvl w:val="0"/>
          <w:numId w:val="2"/>
        </w:numPr>
        <w:ind w:left="0" w:firstLineChars="0" w:firstLine="0"/>
        <w:outlineLvl w:val="0"/>
        <w:rPr>
          <w:rFonts w:ascii="Times New Roman" w:eastAsia="SimHei" w:hAnsi="Times New Roman"/>
          <w:b/>
          <w:bCs/>
          <w:kern w:val="0"/>
          <w:sz w:val="28"/>
          <w:szCs w:val="28"/>
        </w:rPr>
      </w:pPr>
      <w:r>
        <w:rPr>
          <w:rFonts w:ascii="Times New Roman" w:eastAsia="SimHei" w:hAnsi="Times New Roman"/>
          <w:b/>
          <w:bCs/>
          <w:kern w:val="0"/>
          <w:sz w:val="28"/>
          <w:szCs w:val="28"/>
        </w:rPr>
        <w:t>Awards Policy</w:t>
      </w:r>
    </w:p>
    <w:p w:rsidR="0059437D" w:rsidRDefault="001E05A9">
      <w:pPr>
        <w:pStyle w:val="Paragrafoelenco"/>
        <w:ind w:leftChars="200" w:left="640" w:firstLineChars="0" w:firstLine="0"/>
        <w:outlineLvl w:val="0"/>
        <w:rPr>
          <w:rFonts w:ascii="Times New Roman" w:eastAsia="KaiTi_GB2312" w:hAnsi="Times New Roman"/>
          <w:b/>
          <w:bCs/>
          <w:color w:val="000000"/>
          <w:sz w:val="28"/>
          <w:szCs w:val="28"/>
        </w:rPr>
      </w:pPr>
      <w:r>
        <w:rPr>
          <w:rFonts w:ascii="Times New Roman" w:eastAsia="KaiTi_GB2312" w:hAnsi="Times New Roman" w:hint="eastAsia"/>
          <w:b/>
          <w:bCs/>
          <w:color w:val="000000"/>
          <w:sz w:val="28"/>
          <w:szCs w:val="28"/>
        </w:rPr>
        <w:t>(1)</w:t>
      </w:r>
      <w:r>
        <w:rPr>
          <w:rFonts w:ascii="Times New Roman" w:eastAsia="KaiTi_GB2312" w:hAnsi="Times New Roman"/>
          <w:b/>
          <w:bCs/>
          <w:color w:val="000000"/>
          <w:sz w:val="28"/>
          <w:szCs w:val="28"/>
        </w:rPr>
        <w:t>Award Money</w:t>
      </w:r>
    </w:p>
    <w:p w:rsidR="0059437D" w:rsidRDefault="001E05A9">
      <w:pPr>
        <w:autoSpaceDE w:val="0"/>
        <w:autoSpaceDN w:val="0"/>
        <w:adjustRightInd w:val="0"/>
        <w:ind w:leftChars="200" w:left="640"/>
        <w:rPr>
          <w:rFonts w:ascii="Times New Roman" w:hAnsi="Times New Roman"/>
          <w:color w:val="000000"/>
          <w:sz w:val="28"/>
          <w:szCs w:val="28"/>
        </w:rPr>
      </w:pPr>
      <w:r>
        <w:rPr>
          <w:rFonts w:ascii="Times New Roman" w:hAnsi="Times New Roman"/>
          <w:color w:val="000000"/>
          <w:sz w:val="28"/>
          <w:szCs w:val="28"/>
        </w:rPr>
        <w:t xml:space="preserve">1) For preliminary round: A number of participation awards will be granted (the top 20% in the preliminary) with the award money of 2000 RMB per project (tax included). The money will be granted </w:t>
      </w:r>
      <w:r>
        <w:rPr>
          <w:rFonts w:ascii="Times New Roman" w:hAnsi="Times New Roman"/>
          <w:color w:val="000000"/>
          <w:sz w:val="28"/>
          <w:szCs w:val="28"/>
        </w:rPr>
        <w:t>after the final.</w:t>
      </w:r>
    </w:p>
    <w:p w:rsidR="0059437D" w:rsidRDefault="001E05A9">
      <w:pPr>
        <w:autoSpaceDE w:val="0"/>
        <w:autoSpaceDN w:val="0"/>
        <w:adjustRightInd w:val="0"/>
        <w:ind w:leftChars="200" w:left="640"/>
        <w:rPr>
          <w:rFonts w:ascii="Times New Roman" w:hAnsi="Times New Roman"/>
          <w:color w:val="000000"/>
          <w:kern w:val="0"/>
          <w:sz w:val="28"/>
          <w:szCs w:val="28"/>
        </w:rPr>
      </w:pPr>
      <w:r>
        <w:rPr>
          <w:rFonts w:ascii="Times New Roman" w:hAnsi="Times New Roman"/>
          <w:color w:val="000000"/>
          <w:kern w:val="0"/>
          <w:sz w:val="28"/>
          <w:szCs w:val="28"/>
        </w:rPr>
        <w:t>2) For final round: 4 First Prizes with the award money of 30,000 RMB per project, 6 Second Prizes with the money of 20,000 RMB per project, 10 Third Prizes with the money of 10,000 RMB per project, and 30 recognition awards with the money</w:t>
      </w:r>
      <w:r>
        <w:rPr>
          <w:rFonts w:ascii="Times New Roman" w:hAnsi="Times New Roman"/>
          <w:color w:val="000000"/>
          <w:kern w:val="0"/>
          <w:sz w:val="28"/>
          <w:szCs w:val="28"/>
        </w:rPr>
        <w:t xml:space="preserve"> of 5000 RMB per project. The award money is after tax and will be granted after the final and matchmaking in Nanning. For those who cannot make it to Nanning due to COVID-19 and other force majeure events, he/she can visit Nanning and receive the money wh</w:t>
      </w:r>
      <w:r>
        <w:rPr>
          <w:rFonts w:ascii="Times New Roman" w:hAnsi="Times New Roman"/>
          <w:color w:val="000000"/>
          <w:kern w:val="0"/>
          <w:sz w:val="28"/>
          <w:szCs w:val="28"/>
        </w:rPr>
        <w:t>enever appropriate in 2021.</w:t>
      </w:r>
    </w:p>
    <w:p w:rsidR="0059437D" w:rsidRDefault="001E05A9">
      <w:pPr>
        <w:ind w:leftChars="200" w:left="640"/>
        <w:rPr>
          <w:rFonts w:ascii="Times New Roman" w:hAnsi="Times New Roman"/>
          <w:color w:val="000000"/>
          <w:kern w:val="0"/>
          <w:sz w:val="28"/>
          <w:szCs w:val="28"/>
        </w:rPr>
      </w:pPr>
      <w:r>
        <w:rPr>
          <w:rFonts w:ascii="Times New Roman" w:hAnsi="Times New Roman"/>
          <w:color w:val="000000"/>
          <w:kern w:val="0"/>
          <w:sz w:val="28"/>
          <w:szCs w:val="28"/>
        </w:rPr>
        <w:t xml:space="preserve">3) For projects launched in Nanning: For those entering the final round and </w:t>
      </w:r>
      <w:r>
        <w:rPr>
          <w:rFonts w:ascii="Times New Roman" w:hAnsi="Times New Roman"/>
          <w:color w:val="000000"/>
          <w:kern w:val="0"/>
          <w:sz w:val="28"/>
          <w:szCs w:val="28"/>
        </w:rPr>
        <w:lastRenderedPageBreak/>
        <w:t>deciding to launch their projects in Nanning, an award will be granted. The winner should register an enterprise in Nanning within one year after the co</w:t>
      </w:r>
      <w:r>
        <w:rPr>
          <w:rFonts w:ascii="Times New Roman" w:hAnsi="Times New Roman"/>
          <w:color w:val="000000"/>
          <w:kern w:val="0"/>
          <w:sz w:val="28"/>
          <w:szCs w:val="28"/>
        </w:rPr>
        <w:t>mpetition as an independent legal person to launch the winning project. Or those partnering with local enterprises by taking the project as a form of capital contribution to commercialize it can apply for this award after the basic office operating procedu</w:t>
      </w:r>
      <w:r>
        <w:rPr>
          <w:rFonts w:ascii="Times New Roman" w:hAnsi="Times New Roman"/>
          <w:color w:val="000000"/>
          <w:kern w:val="0"/>
          <w:sz w:val="28"/>
          <w:szCs w:val="28"/>
        </w:rPr>
        <w:t>re is done.</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a. The First Prize winners can be listed into “Yongjiang Program” (Nanning Pioneering Talents Program) and granted a minimum subsidy of 500,000 RMB. A maximum of 10 million RMB can be granted after the deliberation of “Yongjiang Program” judgin</w:t>
      </w:r>
      <w:r>
        <w:rPr>
          <w:rFonts w:ascii="Times New Roman" w:hAnsi="Times New Roman"/>
          <w:color w:val="000000"/>
          <w:sz w:val="28"/>
          <w:szCs w:val="28"/>
        </w:rPr>
        <w:t>g panel.</w:t>
      </w:r>
    </w:p>
    <w:p w:rsidR="0059437D" w:rsidRDefault="001E05A9">
      <w:pPr>
        <w:autoSpaceDE w:val="0"/>
        <w:autoSpaceDN w:val="0"/>
        <w:adjustRightInd w:val="0"/>
        <w:ind w:leftChars="200" w:left="640"/>
        <w:rPr>
          <w:rFonts w:ascii="Times New Roman" w:hAnsi="Times New Roman"/>
          <w:color w:val="000000"/>
          <w:sz w:val="28"/>
          <w:szCs w:val="28"/>
        </w:rPr>
      </w:pPr>
      <w:r>
        <w:rPr>
          <w:rFonts w:ascii="Times New Roman" w:hAnsi="Times New Roman"/>
          <w:color w:val="000000"/>
          <w:sz w:val="28"/>
          <w:szCs w:val="28"/>
        </w:rPr>
        <w:t>b. The Second Prize and Third Prize winners can be granted a minimum of 300,000 RMB and 150,000 RMB respectively.</w:t>
      </w:r>
    </w:p>
    <w:p w:rsidR="0059437D" w:rsidRDefault="001E05A9">
      <w:pPr>
        <w:autoSpaceDE w:val="0"/>
        <w:autoSpaceDN w:val="0"/>
        <w:adjustRightInd w:val="0"/>
        <w:ind w:leftChars="200" w:left="640"/>
        <w:rPr>
          <w:rFonts w:ascii="Times New Roman" w:hAnsi="Times New Roman"/>
          <w:color w:val="000000"/>
          <w:kern w:val="0"/>
          <w:sz w:val="28"/>
          <w:szCs w:val="28"/>
        </w:rPr>
      </w:pPr>
      <w:r>
        <w:rPr>
          <w:rFonts w:ascii="Times New Roman" w:hAnsi="Times New Roman"/>
          <w:color w:val="000000"/>
          <w:kern w:val="0"/>
          <w:sz w:val="28"/>
          <w:szCs w:val="28"/>
        </w:rPr>
        <w:t>c. The Second Prize, Third Prize and Recognition award winners are eligible for applying for the “Yongjiang Program”, and support wil</w:t>
      </w:r>
      <w:r>
        <w:rPr>
          <w:rFonts w:ascii="Times New Roman" w:hAnsi="Times New Roman"/>
          <w:color w:val="000000"/>
          <w:kern w:val="0"/>
          <w:sz w:val="28"/>
          <w:szCs w:val="28"/>
        </w:rPr>
        <w:t>l be prioritized to these winners with the subsidy amount ranging from 500,000 RMB to 5million RMB. The exact amount is subject to the deliberation of the judging panel of the “Yongjiang Program”.</w:t>
      </w:r>
    </w:p>
    <w:p w:rsidR="0059437D" w:rsidRDefault="001E05A9">
      <w:pPr>
        <w:ind w:leftChars="200" w:left="640"/>
        <w:rPr>
          <w:rFonts w:ascii="Times New Roman" w:eastAsia="KaiTi_GB2312" w:hAnsi="Times New Roman"/>
          <w:b/>
          <w:bCs/>
          <w:color w:val="000000"/>
          <w:sz w:val="28"/>
          <w:szCs w:val="28"/>
        </w:rPr>
      </w:pPr>
      <w:r>
        <w:rPr>
          <w:rFonts w:ascii="Times New Roman" w:eastAsia="KaiTi_GB2312" w:hAnsi="Times New Roman" w:hint="eastAsia"/>
          <w:b/>
          <w:bCs/>
          <w:color w:val="000000"/>
          <w:sz w:val="28"/>
          <w:szCs w:val="28"/>
        </w:rPr>
        <w:t>(2)</w:t>
      </w:r>
      <w:r>
        <w:rPr>
          <w:rFonts w:ascii="Times New Roman" w:eastAsia="KaiTi_GB2312" w:hAnsi="Times New Roman"/>
          <w:b/>
          <w:bCs/>
          <w:color w:val="000000"/>
          <w:sz w:val="28"/>
          <w:szCs w:val="28"/>
        </w:rPr>
        <w:t xml:space="preserve"> Other Incentives</w:t>
      </w:r>
    </w:p>
    <w:p w:rsidR="0059437D" w:rsidRDefault="001E05A9">
      <w:pPr>
        <w:autoSpaceDE w:val="0"/>
        <w:autoSpaceDN w:val="0"/>
        <w:adjustRightInd w:val="0"/>
        <w:ind w:leftChars="200" w:left="640"/>
        <w:rPr>
          <w:rFonts w:ascii="Times New Roman" w:hAnsi="Times New Roman"/>
          <w:color w:val="000000"/>
          <w:kern w:val="0"/>
          <w:sz w:val="28"/>
          <w:szCs w:val="28"/>
        </w:rPr>
      </w:pPr>
      <w:r>
        <w:rPr>
          <w:rFonts w:ascii="Times New Roman" w:hAnsi="Times New Roman"/>
          <w:color w:val="000000"/>
          <w:kern w:val="0"/>
          <w:sz w:val="28"/>
          <w:szCs w:val="28"/>
        </w:rPr>
        <w:t>1) Free food &amp;accommodation: One-day f</w:t>
      </w:r>
      <w:r>
        <w:rPr>
          <w:rFonts w:ascii="Times New Roman" w:hAnsi="Times New Roman"/>
          <w:color w:val="000000"/>
          <w:kern w:val="0"/>
          <w:sz w:val="28"/>
          <w:szCs w:val="28"/>
        </w:rPr>
        <w:t>ood &amp; accommodation at designated hotel for one team member of those selected to enter the preliminary round and participate on site will be provided free of charge. Two-day free food &amp; accommodation at designated hotel for one team member of those selecte</w:t>
      </w:r>
      <w:r>
        <w:rPr>
          <w:rFonts w:ascii="Times New Roman" w:hAnsi="Times New Roman"/>
          <w:color w:val="000000"/>
          <w:kern w:val="0"/>
          <w:sz w:val="28"/>
          <w:szCs w:val="28"/>
        </w:rPr>
        <w:t>d to enter the final round and participate on site will be provided. Three-day free food &amp; accommodation at designated hotel for one team member of those invited to attend the award ceremony and business matchmaking in Nanning will be offered.</w:t>
      </w:r>
    </w:p>
    <w:p w:rsidR="0059437D" w:rsidRDefault="001E05A9">
      <w:pPr>
        <w:ind w:leftChars="200" w:left="640"/>
        <w:rPr>
          <w:rFonts w:ascii="Times New Roman" w:hAnsi="Times New Roman"/>
          <w:kern w:val="0"/>
          <w:sz w:val="28"/>
          <w:szCs w:val="28"/>
        </w:rPr>
      </w:pPr>
      <w:r>
        <w:rPr>
          <w:rFonts w:ascii="Times New Roman" w:hAnsi="Times New Roman"/>
          <w:kern w:val="0"/>
          <w:sz w:val="28"/>
          <w:szCs w:val="28"/>
        </w:rPr>
        <w:lastRenderedPageBreak/>
        <w:t>2) Recommend</w:t>
      </w:r>
      <w:r>
        <w:rPr>
          <w:rFonts w:ascii="Times New Roman" w:hAnsi="Times New Roman"/>
          <w:kern w:val="0"/>
          <w:sz w:val="28"/>
          <w:szCs w:val="28"/>
        </w:rPr>
        <w:t>ation award. Science&amp;technology, headhunting and intermediary service organizations, the overseas talents introduction stations and other cooperators recommending more than 3 projects can apply for this award. For those whose recommending projects enter th</w:t>
      </w:r>
      <w:r>
        <w:rPr>
          <w:rFonts w:ascii="Times New Roman" w:hAnsi="Times New Roman"/>
          <w:kern w:val="0"/>
          <w:sz w:val="28"/>
          <w:szCs w:val="28"/>
        </w:rPr>
        <w:t>e preliminary and final, and receive the Third Prize and higher can be granted 500 RMB per project. For those whose recommending projects receive the First, Second, Third Prize or the recognition award, and are launched in Nanning, can be granted 30,000 RM</w:t>
      </w:r>
      <w:r>
        <w:rPr>
          <w:rFonts w:ascii="Times New Roman" w:hAnsi="Times New Roman"/>
          <w:kern w:val="0"/>
          <w:sz w:val="28"/>
          <w:szCs w:val="28"/>
        </w:rPr>
        <w:t xml:space="preserve">B, 20,000 RMB, 10,000 RMB and 5,000 RMB per project respectively. The award money is tax included and can be accumulative. Nanning overseas talents stations which already receive annual working fund can only be awarded for the increment in their workload. </w:t>
      </w:r>
      <w:r>
        <w:rPr>
          <w:rFonts w:ascii="Times New Roman" w:hAnsi="Times New Roman"/>
          <w:kern w:val="0"/>
          <w:sz w:val="28"/>
          <w:szCs w:val="28"/>
        </w:rPr>
        <w:t>The recommending organizations can enjoy this policy after they register at the official website</w:t>
      </w:r>
      <w:r>
        <w:rPr>
          <w:rFonts w:ascii="Times New Roman" w:hAnsi="Times New Roman"/>
          <w:kern w:val="0"/>
          <w:sz w:val="28"/>
          <w:szCs w:val="28"/>
        </w:rPr>
        <w:t>（</w:t>
      </w:r>
      <w:r>
        <w:rPr>
          <w:rFonts w:ascii="Times New Roman" w:hAnsi="Times New Roman"/>
          <w:kern w:val="0"/>
          <w:sz w:val="28"/>
          <w:szCs w:val="28"/>
        </w:rPr>
        <w:t>http://www.nieiec.com/</w:t>
      </w:r>
      <w:r>
        <w:rPr>
          <w:rFonts w:ascii="Times New Roman" w:hAnsi="Times New Roman"/>
          <w:kern w:val="0"/>
          <w:sz w:val="28"/>
          <w:szCs w:val="28"/>
        </w:rPr>
        <w:t>）</w:t>
      </w:r>
      <w:r>
        <w:rPr>
          <w:rFonts w:ascii="Times New Roman" w:hAnsi="Times New Roman"/>
          <w:kern w:val="0"/>
          <w:sz w:val="28"/>
          <w:szCs w:val="28"/>
        </w:rPr>
        <w:t>or that of Nanning Science and Technology Bureau</w:t>
      </w:r>
      <w:r>
        <w:rPr>
          <w:rFonts w:ascii="Times New Roman" w:hAnsi="Times New Roman"/>
          <w:kern w:val="0"/>
          <w:sz w:val="28"/>
          <w:szCs w:val="28"/>
        </w:rPr>
        <w:t>（</w:t>
      </w:r>
      <w:r>
        <w:rPr>
          <w:rFonts w:ascii="Times New Roman" w:hAnsi="Times New Roman"/>
          <w:kern w:val="0"/>
          <w:sz w:val="28"/>
          <w:szCs w:val="28"/>
        </w:rPr>
        <w:t>http://kjj.nanning.gov.cn/</w:t>
      </w:r>
      <w:r>
        <w:rPr>
          <w:rFonts w:ascii="Times New Roman" w:hAnsi="Times New Roman"/>
          <w:kern w:val="0"/>
          <w:sz w:val="28"/>
          <w:szCs w:val="28"/>
        </w:rPr>
        <w:t>）</w:t>
      </w:r>
      <w:r>
        <w:rPr>
          <w:rFonts w:ascii="Times New Roman" w:hAnsi="Times New Roman"/>
          <w:kern w:val="0"/>
          <w:sz w:val="28"/>
          <w:szCs w:val="28"/>
        </w:rPr>
        <w:t>as cooperators at the projects soliciting phrase.</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 xml:space="preserve">3) Launch </w:t>
      </w:r>
      <w:r>
        <w:rPr>
          <w:rFonts w:ascii="Times New Roman" w:hAnsi="Times New Roman"/>
          <w:color w:val="000000"/>
          <w:sz w:val="28"/>
          <w:szCs w:val="28"/>
        </w:rPr>
        <w:t>service: One-to-one dedicated service including office site selection, business registration, opening bank account, tax registration and tax declaration guidance is available for the winning projects and recognition award winners in the final and the parti</w:t>
      </w:r>
      <w:r>
        <w:rPr>
          <w:rFonts w:ascii="Times New Roman" w:hAnsi="Times New Roman"/>
          <w:color w:val="000000"/>
          <w:sz w:val="28"/>
          <w:szCs w:val="28"/>
        </w:rPr>
        <w:t xml:space="preserve">cipation award winners in the preliminary. </w:t>
      </w:r>
    </w:p>
    <w:p w:rsidR="0059437D" w:rsidRDefault="0059437D">
      <w:pPr>
        <w:ind w:firstLineChars="200" w:firstLine="560"/>
        <w:rPr>
          <w:rFonts w:ascii="Times New Roman" w:hAnsi="Times New Roman"/>
          <w:color w:val="000000"/>
          <w:sz w:val="28"/>
          <w:szCs w:val="28"/>
        </w:rPr>
      </w:pPr>
    </w:p>
    <w:p w:rsidR="0059437D" w:rsidRDefault="001E05A9">
      <w:pPr>
        <w:pStyle w:val="Paragrafoelenco"/>
        <w:widowControl/>
        <w:numPr>
          <w:ilvl w:val="0"/>
          <w:numId w:val="2"/>
        </w:numPr>
        <w:ind w:left="0" w:firstLineChars="0" w:firstLine="0"/>
        <w:outlineLvl w:val="0"/>
        <w:rPr>
          <w:rFonts w:ascii="Times New Roman" w:hAnsi="Times New Roman"/>
          <w:color w:val="000000"/>
          <w:sz w:val="28"/>
          <w:szCs w:val="28"/>
        </w:rPr>
      </w:pPr>
      <w:hyperlink r:id="rId10" w:history="1">
        <w:r>
          <w:rPr>
            <w:rFonts w:ascii="Times New Roman" w:hAnsi="Times New Roman"/>
            <w:b/>
            <w:bCs/>
            <w:color w:val="000000"/>
            <w:sz w:val="28"/>
            <w:szCs w:val="28"/>
          </w:rPr>
          <w:t>Miscellaneous</w:t>
        </w:r>
      </w:hyperlink>
      <w:r>
        <w:rPr>
          <w:rFonts w:ascii="Times New Roman" w:hAnsi="Times New Roman"/>
          <w:b/>
          <w:bCs/>
          <w:color w:val="000000"/>
          <w:sz w:val="28"/>
          <w:szCs w:val="28"/>
        </w:rPr>
        <w:t> </w:t>
      </w:r>
    </w:p>
    <w:p w:rsidR="0059437D" w:rsidRDefault="001E05A9">
      <w:pPr>
        <w:widowControl/>
        <w:ind w:leftChars="200" w:left="640"/>
        <w:rPr>
          <w:rFonts w:ascii="Times New Roman" w:eastAsia="KaiTi_GB2312" w:hAnsi="Times New Roman"/>
          <w:color w:val="000000"/>
          <w:kern w:val="0"/>
          <w:sz w:val="28"/>
          <w:szCs w:val="28"/>
        </w:rPr>
      </w:pPr>
      <w:r>
        <w:rPr>
          <w:rFonts w:ascii="Times New Roman" w:eastAsia="KaiTi_GB2312" w:hAnsi="Times New Roman"/>
          <w:color w:val="000000"/>
          <w:kern w:val="0"/>
          <w:sz w:val="28"/>
          <w:szCs w:val="28"/>
        </w:rPr>
        <w:t>Contact of the Organizing Committee</w:t>
      </w:r>
    </w:p>
    <w:p w:rsidR="0059437D" w:rsidRDefault="001E05A9">
      <w:pPr>
        <w:widowControl/>
        <w:ind w:leftChars="200" w:left="640"/>
        <w:rPr>
          <w:rFonts w:ascii="Times New Roman" w:eastAsia="KaiTi_GB2312" w:hAnsi="Times New Roman"/>
          <w:color w:val="000000"/>
          <w:kern w:val="0"/>
          <w:sz w:val="28"/>
          <w:szCs w:val="28"/>
        </w:rPr>
      </w:pPr>
      <w:r>
        <w:rPr>
          <w:rFonts w:ascii="Times New Roman" w:eastAsia="KaiTi_GB2312" w:hAnsi="Times New Roman"/>
          <w:color w:val="000000"/>
          <w:kern w:val="0"/>
          <w:sz w:val="28"/>
          <w:szCs w:val="28"/>
        </w:rPr>
        <w:lastRenderedPageBreak/>
        <w:t>(1) Contact: Ms. Chen/Ms. Su (Nanning Science and Technology Bureau/Nanning Foreign Experts Affairs Bureau)</w:t>
      </w:r>
    </w:p>
    <w:p w:rsidR="0059437D" w:rsidRDefault="001E05A9">
      <w:pPr>
        <w:widowControl/>
        <w:ind w:leftChars="200" w:left="640"/>
        <w:rPr>
          <w:rFonts w:ascii="Times New Roman" w:eastAsia="KaiTi_GB2312" w:hAnsi="Times New Roman"/>
          <w:color w:val="000000"/>
          <w:kern w:val="0"/>
          <w:sz w:val="28"/>
          <w:szCs w:val="28"/>
        </w:rPr>
      </w:pPr>
      <w:r>
        <w:rPr>
          <w:rFonts w:ascii="Times New Roman" w:eastAsia="KaiTi_GB2312" w:hAnsi="Times New Roman"/>
          <w:color w:val="000000"/>
          <w:kern w:val="0"/>
          <w:sz w:val="28"/>
          <w:szCs w:val="28"/>
        </w:rPr>
        <w:t xml:space="preserve">Tel/Fax: +86 </w:t>
      </w:r>
      <w:r>
        <w:rPr>
          <w:rFonts w:ascii="Times New Roman" w:eastAsia="KaiTi_GB2312" w:hAnsi="Times New Roman"/>
          <w:color w:val="000000"/>
          <w:kern w:val="0"/>
          <w:sz w:val="28"/>
          <w:szCs w:val="28"/>
        </w:rPr>
        <w:t>771-553-3963</w:t>
      </w:r>
      <w:r>
        <w:rPr>
          <w:rFonts w:ascii="Times New Roman" w:eastAsia="KaiTi_GB2312" w:hAnsi="Times New Roman"/>
          <w:color w:val="000000"/>
          <w:kern w:val="0"/>
          <w:sz w:val="28"/>
          <w:szCs w:val="28"/>
        </w:rPr>
        <w:t>；</w:t>
      </w:r>
    </w:p>
    <w:p w:rsidR="0059437D" w:rsidRDefault="001E05A9">
      <w:pPr>
        <w:widowControl/>
        <w:ind w:leftChars="200" w:left="640"/>
        <w:rPr>
          <w:rFonts w:ascii="Times New Roman" w:eastAsia="KaiTi_GB2312" w:hAnsi="Times New Roman"/>
          <w:color w:val="000000"/>
          <w:kern w:val="0"/>
          <w:sz w:val="28"/>
          <w:szCs w:val="28"/>
        </w:rPr>
      </w:pPr>
      <w:r>
        <w:rPr>
          <w:rFonts w:ascii="Times New Roman" w:eastAsia="KaiTi_GB2312" w:hAnsi="Times New Roman"/>
          <w:color w:val="000000"/>
          <w:kern w:val="0"/>
          <w:sz w:val="28"/>
          <w:szCs w:val="28"/>
        </w:rPr>
        <w:t>E-mail</w:t>
      </w:r>
      <w:r>
        <w:rPr>
          <w:rFonts w:ascii="Times New Roman" w:eastAsia="KaiTi_GB2312" w:hAnsi="Times New Roman"/>
          <w:color w:val="000000"/>
          <w:kern w:val="0"/>
          <w:sz w:val="28"/>
          <w:szCs w:val="28"/>
        </w:rPr>
        <w:t>：</w:t>
      </w:r>
      <w:r>
        <w:rPr>
          <w:rFonts w:ascii="Times New Roman" w:eastAsia="KaiTi_GB2312" w:hAnsi="Times New Roman"/>
          <w:color w:val="000000"/>
          <w:kern w:val="0"/>
          <w:sz w:val="28"/>
          <w:szCs w:val="28"/>
        </w:rPr>
        <w:t>YZK5533963@163.com</w:t>
      </w:r>
    </w:p>
    <w:p w:rsidR="0059437D" w:rsidRDefault="001E05A9">
      <w:pPr>
        <w:widowControl/>
        <w:ind w:leftChars="200" w:left="640"/>
        <w:rPr>
          <w:rFonts w:ascii="Times New Roman" w:eastAsia="KaiTi_GB2312" w:hAnsi="Times New Roman"/>
          <w:color w:val="000000"/>
          <w:kern w:val="0"/>
          <w:sz w:val="28"/>
          <w:szCs w:val="28"/>
        </w:rPr>
      </w:pPr>
      <w:r>
        <w:rPr>
          <w:rFonts w:ascii="Times New Roman" w:eastAsia="KaiTi_GB2312" w:hAnsi="Times New Roman"/>
          <w:color w:val="000000"/>
          <w:kern w:val="0"/>
          <w:sz w:val="28"/>
          <w:szCs w:val="28"/>
        </w:rPr>
        <w:t>Address: Nanning Municipal Government, 10th Floor, No.1 Jiabin Road, Nanning, Guangxi, P.R. China</w:t>
      </w:r>
    </w:p>
    <w:p w:rsidR="0059437D" w:rsidRDefault="001E05A9">
      <w:pPr>
        <w:pStyle w:val="Paragrafoelenco"/>
        <w:ind w:leftChars="200" w:left="640" w:firstLineChars="0" w:firstLine="0"/>
        <w:rPr>
          <w:rFonts w:ascii="Times New Roman" w:eastAsia="KaiTi_GB2312" w:hAnsi="Times New Roman"/>
          <w:color w:val="000000"/>
          <w:kern w:val="0"/>
          <w:sz w:val="28"/>
          <w:szCs w:val="28"/>
        </w:rPr>
      </w:pPr>
      <w:r>
        <w:rPr>
          <w:rFonts w:ascii="Times New Roman" w:eastAsia="KaiTi_GB2312" w:hAnsi="Times New Roman"/>
          <w:color w:val="000000"/>
          <w:kern w:val="0"/>
          <w:sz w:val="28"/>
          <w:szCs w:val="28"/>
        </w:rPr>
        <w:t>(2) Contact: Mr. Zhu (Nanning Association for Science and Technology)</w:t>
      </w:r>
    </w:p>
    <w:p w:rsidR="0059437D" w:rsidRDefault="001E05A9">
      <w:pPr>
        <w:pStyle w:val="Paragrafoelenco"/>
        <w:ind w:leftChars="200" w:left="640" w:firstLineChars="0" w:firstLine="0"/>
        <w:rPr>
          <w:rFonts w:ascii="Times New Roman" w:eastAsia="KaiTi_GB2312" w:hAnsi="Times New Roman"/>
          <w:color w:val="000000"/>
          <w:kern w:val="0"/>
          <w:sz w:val="28"/>
          <w:szCs w:val="28"/>
        </w:rPr>
      </w:pPr>
      <w:r>
        <w:rPr>
          <w:rFonts w:ascii="Times New Roman" w:eastAsia="KaiTi_GB2312" w:hAnsi="Times New Roman"/>
          <w:color w:val="000000"/>
          <w:kern w:val="0"/>
          <w:sz w:val="28"/>
          <w:szCs w:val="28"/>
        </w:rPr>
        <w:t>Tel: +86 771-551-4402</w:t>
      </w:r>
    </w:p>
    <w:p w:rsidR="0059437D" w:rsidRDefault="001E05A9">
      <w:pPr>
        <w:widowControl/>
        <w:ind w:leftChars="200" w:left="640"/>
        <w:rPr>
          <w:rFonts w:ascii="Times New Roman" w:hAnsi="Times New Roman"/>
          <w:color w:val="000000"/>
          <w:kern w:val="0"/>
          <w:sz w:val="28"/>
          <w:szCs w:val="28"/>
        </w:rPr>
      </w:pPr>
      <w:r>
        <w:rPr>
          <w:rFonts w:ascii="Times New Roman" w:hAnsi="Times New Roman"/>
          <w:color w:val="000000"/>
          <w:kern w:val="0"/>
          <w:sz w:val="28"/>
          <w:szCs w:val="28"/>
        </w:rPr>
        <w:t xml:space="preserve">(3) Contact: Ms. Qu </w:t>
      </w:r>
      <w:r>
        <w:rPr>
          <w:rFonts w:ascii="Times New Roman" w:hAnsi="Times New Roman"/>
          <w:color w:val="000000"/>
          <w:kern w:val="0"/>
          <w:sz w:val="28"/>
          <w:szCs w:val="28"/>
        </w:rPr>
        <w:t>(Nanning Foreign Affairs Office)</w:t>
      </w:r>
    </w:p>
    <w:p w:rsidR="0059437D" w:rsidRDefault="001E05A9">
      <w:pPr>
        <w:widowControl/>
        <w:ind w:leftChars="200" w:left="640"/>
        <w:rPr>
          <w:rFonts w:ascii="Times New Roman" w:hAnsi="Times New Roman"/>
          <w:color w:val="000000"/>
          <w:kern w:val="0"/>
          <w:sz w:val="28"/>
          <w:szCs w:val="28"/>
        </w:rPr>
      </w:pPr>
      <w:r>
        <w:rPr>
          <w:rFonts w:ascii="Times New Roman" w:hAnsi="Times New Roman"/>
          <w:color w:val="000000"/>
          <w:kern w:val="0"/>
          <w:sz w:val="28"/>
          <w:szCs w:val="28"/>
        </w:rPr>
        <w:t>Tel: +86 771-588-9043</w:t>
      </w:r>
    </w:p>
    <w:p w:rsidR="0059437D" w:rsidRDefault="0059437D">
      <w:pPr>
        <w:widowControl/>
        <w:ind w:firstLineChars="200" w:firstLine="560"/>
        <w:rPr>
          <w:rFonts w:ascii="Times New Roman" w:hAnsi="Times New Roman"/>
          <w:color w:val="000000"/>
          <w:kern w:val="0"/>
          <w:sz w:val="28"/>
          <w:szCs w:val="28"/>
        </w:rPr>
      </w:pPr>
      <w:bookmarkStart w:id="3" w:name="_GoBack"/>
      <w:bookmarkEnd w:id="3"/>
    </w:p>
    <w:p w:rsidR="0059437D" w:rsidRDefault="0059437D">
      <w:pPr>
        <w:widowControl/>
        <w:ind w:firstLineChars="200" w:firstLine="560"/>
        <w:rPr>
          <w:rFonts w:ascii="Times New Roman" w:hAnsi="Times New Roman"/>
          <w:color w:val="000000"/>
          <w:kern w:val="0"/>
          <w:sz w:val="28"/>
          <w:szCs w:val="28"/>
        </w:rPr>
      </w:pPr>
    </w:p>
    <w:p w:rsidR="0059437D" w:rsidRDefault="001E05A9">
      <w:pPr>
        <w:rPr>
          <w:rFonts w:ascii="Times New Roman" w:hAnsi="Times New Roman"/>
          <w:color w:val="000000"/>
          <w:kern w:val="0"/>
          <w:sz w:val="28"/>
          <w:szCs w:val="28"/>
        </w:rPr>
      </w:pPr>
      <w:r>
        <w:rPr>
          <w:rFonts w:ascii="Times New Roman" w:hAnsi="Times New Roman"/>
          <w:color w:val="000000"/>
          <w:kern w:val="0"/>
          <w:sz w:val="28"/>
          <w:szCs w:val="28"/>
        </w:rPr>
        <w:br w:type="page"/>
      </w:r>
    </w:p>
    <w:p w:rsidR="0059437D" w:rsidRDefault="001E05A9">
      <w:pPr>
        <w:widowControl/>
        <w:rPr>
          <w:rFonts w:ascii="Times New Roman" w:hAnsi="Times New Roman"/>
          <w:color w:val="000000"/>
          <w:kern w:val="0"/>
          <w:sz w:val="28"/>
          <w:szCs w:val="28"/>
        </w:rPr>
      </w:pPr>
      <w:r>
        <w:rPr>
          <w:rFonts w:ascii="Times New Roman" w:hAnsi="Times New Roman"/>
          <w:color w:val="000000"/>
          <w:kern w:val="0"/>
          <w:sz w:val="28"/>
          <w:szCs w:val="28"/>
        </w:rPr>
        <w:lastRenderedPageBreak/>
        <w:t>Attachment: 1. Competition Schedule</w:t>
      </w:r>
    </w:p>
    <w:p w:rsidR="0059437D" w:rsidRDefault="001E05A9">
      <w:pPr>
        <w:widowControl/>
        <w:ind w:firstLineChars="500" w:firstLine="1400"/>
        <w:rPr>
          <w:rFonts w:ascii="Times New Roman" w:hAnsi="Times New Roman"/>
          <w:color w:val="000000"/>
          <w:kern w:val="0"/>
          <w:sz w:val="28"/>
          <w:szCs w:val="28"/>
        </w:rPr>
      </w:pPr>
      <w:r>
        <w:rPr>
          <w:rFonts w:ascii="Times New Roman" w:hAnsi="Times New Roman"/>
          <w:color w:val="000000"/>
          <w:kern w:val="0"/>
          <w:sz w:val="28"/>
          <w:szCs w:val="28"/>
        </w:rPr>
        <w:t xml:space="preserve">2. Extract of the Innovation and Entrepreneurship Policies in </w:t>
      </w:r>
    </w:p>
    <w:p w:rsidR="0059437D" w:rsidRDefault="001E05A9">
      <w:pPr>
        <w:widowControl/>
        <w:ind w:firstLineChars="557" w:firstLine="1560"/>
        <w:rPr>
          <w:rFonts w:ascii="Times New Roman" w:hAnsi="Times New Roman"/>
          <w:color w:val="000000"/>
          <w:kern w:val="0"/>
          <w:sz w:val="28"/>
          <w:szCs w:val="28"/>
        </w:rPr>
      </w:pPr>
      <w:r>
        <w:rPr>
          <w:rFonts w:ascii="Times New Roman" w:hAnsi="Times New Roman"/>
          <w:color w:val="000000"/>
          <w:kern w:val="0"/>
          <w:sz w:val="28"/>
          <w:szCs w:val="28"/>
        </w:rPr>
        <w:t>Nanning</w:t>
      </w:r>
    </w:p>
    <w:p w:rsidR="0059437D" w:rsidRDefault="001E05A9">
      <w:pPr>
        <w:widowControl/>
        <w:ind w:firstLineChars="500" w:firstLine="1400"/>
        <w:rPr>
          <w:rFonts w:ascii="Times New Roman" w:hAnsi="Times New Roman"/>
          <w:color w:val="000000"/>
          <w:kern w:val="0"/>
          <w:sz w:val="28"/>
          <w:szCs w:val="28"/>
        </w:rPr>
      </w:pPr>
      <w:r>
        <w:rPr>
          <w:rFonts w:ascii="Times New Roman" w:hAnsi="Times New Roman"/>
          <w:color w:val="000000"/>
          <w:kern w:val="0"/>
          <w:sz w:val="28"/>
          <w:szCs w:val="28"/>
        </w:rPr>
        <w:t xml:space="preserve">3. List of Materials Submitted </w:t>
      </w:r>
    </w:p>
    <w:p w:rsidR="0059437D" w:rsidRDefault="001E05A9">
      <w:pPr>
        <w:widowControl/>
        <w:ind w:firstLineChars="500" w:firstLine="1400"/>
        <w:rPr>
          <w:rFonts w:ascii="Times New Roman" w:hAnsi="Times New Roman"/>
          <w:color w:val="000000"/>
          <w:kern w:val="0"/>
          <w:sz w:val="28"/>
          <w:szCs w:val="28"/>
        </w:rPr>
      </w:pPr>
      <w:r>
        <w:rPr>
          <w:rFonts w:ascii="Times New Roman" w:hAnsi="Times New Roman"/>
          <w:color w:val="000000"/>
          <w:kern w:val="0"/>
          <w:sz w:val="28"/>
          <w:szCs w:val="28"/>
        </w:rPr>
        <w:t>4. Business Plan Template</w:t>
      </w:r>
    </w:p>
    <w:p w:rsidR="0059437D" w:rsidRDefault="001E05A9">
      <w:pPr>
        <w:widowControl/>
        <w:ind w:firstLineChars="500" w:firstLine="1400"/>
        <w:rPr>
          <w:rFonts w:ascii="Times New Roman" w:hAnsi="Times New Roman"/>
          <w:color w:val="000000"/>
          <w:kern w:val="0"/>
          <w:sz w:val="28"/>
          <w:szCs w:val="28"/>
        </w:rPr>
      </w:pPr>
      <w:r>
        <w:rPr>
          <w:rFonts w:ascii="Times New Roman" w:hAnsi="Times New Roman"/>
          <w:color w:val="000000"/>
          <w:kern w:val="0"/>
          <w:sz w:val="28"/>
          <w:szCs w:val="28"/>
        </w:rPr>
        <w:t>5. Application Form for 2020 Nan</w:t>
      </w:r>
      <w:r>
        <w:rPr>
          <w:rFonts w:ascii="Times New Roman" w:hAnsi="Times New Roman"/>
          <w:color w:val="000000"/>
          <w:kern w:val="0"/>
          <w:sz w:val="28"/>
          <w:szCs w:val="28"/>
        </w:rPr>
        <w:t>ning International Elite</w:t>
      </w:r>
      <w:r>
        <w:rPr>
          <w:rFonts w:ascii="Times New Roman" w:hAnsi="Times New Roman" w:hint="eastAsia"/>
          <w:color w:val="000000"/>
          <w:kern w:val="0"/>
          <w:sz w:val="28"/>
          <w:szCs w:val="28"/>
        </w:rPr>
        <w:t xml:space="preserve"> </w:t>
      </w:r>
    </w:p>
    <w:p w:rsidR="0059437D" w:rsidRDefault="001E05A9">
      <w:pPr>
        <w:widowControl/>
        <w:ind w:firstLineChars="500" w:firstLine="1400"/>
        <w:rPr>
          <w:rFonts w:ascii="Times New Roman" w:hAnsi="Times New Roman"/>
          <w:color w:val="000000"/>
          <w:kern w:val="0"/>
          <w:sz w:val="28"/>
          <w:szCs w:val="28"/>
        </w:rPr>
      </w:pPr>
      <w:r>
        <w:rPr>
          <w:rFonts w:ascii="Times New Roman" w:hAnsi="Times New Roman"/>
          <w:color w:val="000000"/>
          <w:kern w:val="0"/>
          <w:sz w:val="28"/>
          <w:szCs w:val="28"/>
        </w:rPr>
        <w:t>Innovation and Entrepreneurship Competition (online entry form)</w:t>
      </w:r>
    </w:p>
    <w:p w:rsidR="0059437D" w:rsidRDefault="0059437D">
      <w:pPr>
        <w:widowControl/>
        <w:ind w:firstLineChars="200" w:firstLine="560"/>
        <w:rPr>
          <w:rFonts w:ascii="Times New Roman" w:hAnsi="Times New Roman"/>
          <w:color w:val="000000"/>
          <w:sz w:val="28"/>
          <w:szCs w:val="28"/>
        </w:rPr>
      </w:pPr>
    </w:p>
    <w:p w:rsidR="0059437D" w:rsidRDefault="0059437D">
      <w:pPr>
        <w:widowControl/>
        <w:ind w:firstLineChars="200" w:firstLine="560"/>
        <w:rPr>
          <w:rFonts w:ascii="Times New Roman" w:hAnsi="Times New Roman"/>
          <w:color w:val="000000"/>
          <w:sz w:val="28"/>
          <w:szCs w:val="28"/>
        </w:rPr>
      </w:pPr>
    </w:p>
    <w:p w:rsidR="0059437D" w:rsidRDefault="001E05A9">
      <w:pPr>
        <w:widowControl/>
        <w:rPr>
          <w:rFonts w:ascii="Times New Roman" w:hAnsi="Times New Roman"/>
          <w:color w:val="000000"/>
          <w:kern w:val="0"/>
          <w:sz w:val="28"/>
          <w:szCs w:val="28"/>
        </w:rPr>
      </w:pPr>
      <w:r>
        <w:rPr>
          <w:rFonts w:ascii="Times New Roman" w:hAnsi="Times New Roman" w:hint="eastAsia"/>
          <w:color w:val="000000"/>
          <w:kern w:val="0"/>
          <w:sz w:val="28"/>
          <w:szCs w:val="28"/>
        </w:rPr>
        <w:t>Organization Department of CPC Nanning Committee</w:t>
      </w:r>
    </w:p>
    <w:p w:rsidR="0059437D" w:rsidRDefault="001E05A9">
      <w:pPr>
        <w:widowControl/>
        <w:rPr>
          <w:rFonts w:ascii="Times New Roman" w:hAnsi="Times New Roman"/>
          <w:color w:val="000000"/>
          <w:kern w:val="0"/>
          <w:sz w:val="28"/>
          <w:szCs w:val="28"/>
        </w:rPr>
      </w:pPr>
      <w:r>
        <w:rPr>
          <w:rFonts w:ascii="Times New Roman" w:hAnsi="Times New Roman"/>
          <w:color w:val="000000"/>
          <w:kern w:val="0"/>
          <w:sz w:val="28"/>
          <w:szCs w:val="28"/>
        </w:rPr>
        <w:t xml:space="preserve">Nanning Municipal Science and Technology Bureau </w:t>
      </w:r>
    </w:p>
    <w:p w:rsidR="0059437D" w:rsidRDefault="001E05A9">
      <w:pPr>
        <w:widowControl/>
        <w:rPr>
          <w:rFonts w:ascii="Times New Roman" w:hAnsi="Times New Roman"/>
          <w:color w:val="000000"/>
          <w:kern w:val="0"/>
          <w:sz w:val="28"/>
          <w:szCs w:val="28"/>
        </w:rPr>
      </w:pPr>
      <w:r>
        <w:rPr>
          <w:rFonts w:ascii="Times New Roman" w:hAnsi="Times New Roman"/>
          <w:color w:val="000000"/>
          <w:kern w:val="0"/>
          <w:sz w:val="28"/>
          <w:szCs w:val="28"/>
        </w:rPr>
        <w:t>N</w:t>
      </w:r>
      <w:r>
        <w:rPr>
          <w:rFonts w:ascii="Times New Roman" w:hAnsi="Times New Roman" w:hint="eastAsia"/>
          <w:color w:val="000000"/>
          <w:kern w:val="0"/>
          <w:sz w:val="28"/>
          <w:szCs w:val="28"/>
        </w:rPr>
        <w:t>anning Foreign Experts Affairs Bureau</w:t>
      </w:r>
    </w:p>
    <w:p w:rsidR="0059437D" w:rsidRDefault="001E05A9">
      <w:pPr>
        <w:widowControl/>
        <w:rPr>
          <w:rFonts w:ascii="Times New Roman" w:hAnsi="Times New Roman"/>
          <w:color w:val="000000"/>
          <w:kern w:val="0"/>
          <w:sz w:val="28"/>
          <w:szCs w:val="28"/>
        </w:rPr>
      </w:pPr>
      <w:r>
        <w:rPr>
          <w:rFonts w:ascii="Times New Roman" w:hAnsi="Times New Roman"/>
          <w:color w:val="000000"/>
          <w:kern w:val="0"/>
          <w:sz w:val="28"/>
          <w:szCs w:val="28"/>
        </w:rPr>
        <w:t>Nanning Association for Sci</w:t>
      </w:r>
      <w:r>
        <w:rPr>
          <w:rFonts w:ascii="Times New Roman" w:hAnsi="Times New Roman"/>
          <w:color w:val="000000"/>
          <w:kern w:val="0"/>
          <w:sz w:val="28"/>
          <w:szCs w:val="28"/>
        </w:rPr>
        <w:t xml:space="preserve">ence and Technology </w:t>
      </w:r>
    </w:p>
    <w:p w:rsidR="0059437D" w:rsidRDefault="001E05A9">
      <w:pPr>
        <w:widowControl/>
        <w:rPr>
          <w:rFonts w:ascii="Times New Roman" w:hAnsi="Times New Roman"/>
          <w:color w:val="000000"/>
          <w:kern w:val="0"/>
          <w:sz w:val="28"/>
          <w:szCs w:val="28"/>
        </w:rPr>
      </w:pPr>
      <w:r>
        <w:rPr>
          <w:rFonts w:ascii="Times New Roman" w:hAnsi="Times New Roman"/>
          <w:color w:val="000000"/>
          <w:kern w:val="0"/>
          <w:sz w:val="28"/>
          <w:szCs w:val="28"/>
        </w:rPr>
        <w:t>Nanning Foreign Affairs Office</w:t>
      </w:r>
    </w:p>
    <w:p w:rsidR="0059437D" w:rsidRDefault="0059437D">
      <w:pPr>
        <w:widowControl/>
        <w:ind w:firstLineChars="200" w:firstLine="560"/>
        <w:rPr>
          <w:rFonts w:ascii="Times New Roman" w:hAnsi="Times New Roman"/>
          <w:color w:val="000000"/>
          <w:sz w:val="28"/>
          <w:szCs w:val="28"/>
        </w:rPr>
      </w:pPr>
    </w:p>
    <w:p w:rsidR="0059437D" w:rsidRDefault="0059437D">
      <w:pPr>
        <w:widowControl/>
        <w:ind w:firstLineChars="200" w:firstLine="560"/>
        <w:rPr>
          <w:rFonts w:ascii="Times New Roman" w:hAnsi="Times New Roman"/>
          <w:color w:val="000000"/>
          <w:sz w:val="28"/>
          <w:szCs w:val="28"/>
        </w:rPr>
      </w:pPr>
    </w:p>
    <w:p w:rsidR="0059437D" w:rsidRDefault="001E05A9">
      <w:pPr>
        <w:widowControl/>
        <w:rPr>
          <w:rFonts w:ascii="Times New Roman" w:hAnsi="Times New Roman"/>
          <w:color w:val="000000"/>
          <w:kern w:val="0"/>
          <w:sz w:val="28"/>
          <w:szCs w:val="28"/>
        </w:rPr>
      </w:pPr>
      <w:r>
        <w:rPr>
          <w:rFonts w:ascii="Times New Roman" w:hAnsi="Times New Roman"/>
          <w:color w:val="000000"/>
          <w:kern w:val="0"/>
          <w:sz w:val="28"/>
          <w:szCs w:val="28"/>
        </w:rPr>
        <w:t xml:space="preserve"> </w:t>
      </w:r>
      <w:r>
        <w:rPr>
          <w:rFonts w:ascii="Times New Roman" w:hAnsi="Times New Roman"/>
          <w:kern w:val="0"/>
          <w:sz w:val="28"/>
          <w:szCs w:val="28"/>
        </w:rPr>
        <w:t>September</w:t>
      </w:r>
      <w:r>
        <w:rPr>
          <w:rFonts w:ascii="Times New Roman" w:hAnsi="Times New Roman" w:hint="eastAsia"/>
          <w:kern w:val="0"/>
          <w:sz w:val="28"/>
          <w:szCs w:val="28"/>
        </w:rPr>
        <w:t xml:space="preserve"> </w:t>
      </w:r>
      <w:r>
        <w:rPr>
          <w:rFonts w:ascii="Times New Roman" w:hAnsi="Times New Roman" w:hint="eastAsia"/>
          <w:color w:val="000000"/>
          <w:kern w:val="0"/>
          <w:sz w:val="28"/>
          <w:szCs w:val="28"/>
        </w:rPr>
        <w:t>7</w:t>
      </w:r>
      <w:r>
        <w:rPr>
          <w:rFonts w:ascii="Times New Roman" w:hAnsi="Times New Roman"/>
          <w:color w:val="000000"/>
          <w:kern w:val="0"/>
          <w:sz w:val="28"/>
          <w:szCs w:val="28"/>
        </w:rPr>
        <w:t>, 20</w:t>
      </w:r>
      <w:r>
        <w:rPr>
          <w:rFonts w:ascii="Times New Roman" w:hAnsi="Times New Roman" w:hint="eastAsia"/>
          <w:color w:val="000000"/>
          <w:kern w:val="0"/>
          <w:sz w:val="28"/>
          <w:szCs w:val="28"/>
        </w:rPr>
        <w:t>20</w:t>
      </w:r>
    </w:p>
    <w:p w:rsidR="0059437D" w:rsidRDefault="0059437D">
      <w:pPr>
        <w:widowControl/>
        <w:ind w:firstLineChars="200" w:firstLine="560"/>
        <w:rPr>
          <w:rFonts w:ascii="Times New Roman" w:hAnsi="Times New Roman"/>
          <w:color w:val="000000"/>
          <w:sz w:val="28"/>
          <w:szCs w:val="28"/>
        </w:rPr>
      </w:pPr>
    </w:p>
    <w:p w:rsidR="0059437D" w:rsidRDefault="0059437D">
      <w:pPr>
        <w:ind w:firstLineChars="200" w:firstLine="560"/>
        <w:rPr>
          <w:rFonts w:ascii="Times New Roman" w:hAnsi="Times New Roman"/>
          <w:color w:val="000000"/>
          <w:sz w:val="28"/>
          <w:szCs w:val="28"/>
        </w:rPr>
      </w:pPr>
    </w:p>
    <w:p w:rsidR="0059437D" w:rsidRDefault="001E05A9">
      <w:pPr>
        <w:ind w:firstLineChars="200" w:firstLine="560"/>
        <w:rPr>
          <w:rFonts w:ascii="Times New Roman" w:eastAsia="SimHei" w:hAnsi="Times New Roman"/>
          <w:kern w:val="0"/>
          <w:sz w:val="28"/>
          <w:szCs w:val="28"/>
        </w:rPr>
      </w:pPr>
      <w:r>
        <w:rPr>
          <w:rFonts w:ascii="Times New Roman" w:eastAsia="SimHei" w:hAnsi="Times New Roman"/>
          <w:kern w:val="0"/>
          <w:sz w:val="28"/>
          <w:szCs w:val="28"/>
        </w:rPr>
        <w:br w:type="page"/>
      </w:r>
    </w:p>
    <w:p w:rsidR="0059437D" w:rsidRDefault="001E05A9">
      <w:pPr>
        <w:outlineLvl w:val="0"/>
        <w:rPr>
          <w:rFonts w:ascii="Times New Roman" w:eastAsia="SimHei" w:hAnsi="Times New Roman"/>
          <w:b/>
          <w:bCs/>
          <w:kern w:val="0"/>
          <w:sz w:val="36"/>
          <w:szCs w:val="36"/>
        </w:rPr>
      </w:pPr>
      <w:r>
        <w:rPr>
          <w:rFonts w:ascii="Times New Roman" w:eastAsia="SimHei" w:hAnsi="Times New Roman"/>
          <w:b/>
          <w:bCs/>
          <w:kern w:val="0"/>
          <w:sz w:val="36"/>
          <w:szCs w:val="36"/>
        </w:rPr>
        <w:lastRenderedPageBreak/>
        <w:t>Attachment 1</w:t>
      </w:r>
    </w:p>
    <w:p w:rsidR="0059437D" w:rsidRDefault="0059437D">
      <w:pPr>
        <w:rPr>
          <w:rFonts w:ascii="Times New Roman" w:eastAsia="SimHei" w:hAnsi="Times New Roman"/>
          <w:kern w:val="0"/>
          <w:sz w:val="36"/>
          <w:szCs w:val="36"/>
        </w:rPr>
      </w:pPr>
    </w:p>
    <w:p w:rsidR="0059437D" w:rsidRDefault="001E05A9">
      <w:pPr>
        <w:ind w:firstLineChars="200" w:firstLine="720"/>
        <w:jc w:val="center"/>
        <w:rPr>
          <w:rFonts w:ascii="Times New Roman" w:eastAsia="方正小标宋简体" w:hAnsi="Times New Roman"/>
          <w:b/>
          <w:bCs/>
          <w:kern w:val="0"/>
          <w:sz w:val="36"/>
          <w:szCs w:val="36"/>
        </w:rPr>
      </w:pPr>
      <w:r>
        <w:rPr>
          <w:rFonts w:ascii="Times New Roman" w:eastAsia="方正小标宋简体" w:hAnsi="Times New Roman"/>
          <w:b/>
          <w:bCs/>
          <w:kern w:val="0"/>
          <w:sz w:val="36"/>
          <w:szCs w:val="36"/>
        </w:rPr>
        <w:t>Competition Schedule</w:t>
      </w:r>
    </w:p>
    <w:p w:rsidR="0059437D" w:rsidRDefault="0059437D">
      <w:pPr>
        <w:ind w:firstLineChars="200" w:firstLine="720"/>
        <w:jc w:val="center"/>
        <w:rPr>
          <w:rFonts w:ascii="Times New Roman" w:eastAsia="方正小标宋简体" w:hAnsi="Times New Roman"/>
          <w:b/>
          <w:bCs/>
          <w:kern w:val="0"/>
          <w:sz w:val="36"/>
          <w:szCs w:val="36"/>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3697"/>
        <w:gridCol w:w="2962"/>
      </w:tblGrid>
      <w:tr w:rsidR="0059437D">
        <w:trPr>
          <w:trHeight w:val="343"/>
          <w:tblHeader/>
        </w:trPr>
        <w:tc>
          <w:tcPr>
            <w:tcW w:w="2257" w:type="dxa"/>
          </w:tcPr>
          <w:p w:rsidR="0059437D" w:rsidRDefault="001E05A9">
            <w:pPr>
              <w:widowControl/>
              <w:spacing w:line="320" w:lineRule="exact"/>
              <w:jc w:val="center"/>
              <w:rPr>
                <w:rFonts w:ascii="Times New Roman" w:hAnsi="Times New Roman"/>
                <w:b/>
                <w:spacing w:val="-20"/>
                <w:kern w:val="0"/>
                <w:sz w:val="28"/>
                <w:szCs w:val="28"/>
              </w:rPr>
            </w:pPr>
            <w:r>
              <w:rPr>
                <w:rFonts w:ascii="Times New Roman" w:hAnsi="Times New Roman"/>
                <w:b/>
                <w:spacing w:val="-20"/>
                <w:kern w:val="0"/>
                <w:sz w:val="28"/>
                <w:szCs w:val="28"/>
              </w:rPr>
              <w:t>Time</w:t>
            </w:r>
          </w:p>
        </w:tc>
        <w:tc>
          <w:tcPr>
            <w:tcW w:w="3697" w:type="dxa"/>
          </w:tcPr>
          <w:p w:rsidR="0059437D" w:rsidRDefault="001E05A9">
            <w:pPr>
              <w:widowControl/>
              <w:spacing w:line="320" w:lineRule="exact"/>
              <w:jc w:val="center"/>
              <w:rPr>
                <w:rFonts w:ascii="Times New Roman" w:hAnsi="Times New Roman"/>
                <w:b/>
                <w:kern w:val="0"/>
                <w:sz w:val="28"/>
                <w:szCs w:val="28"/>
              </w:rPr>
            </w:pPr>
            <w:r>
              <w:rPr>
                <w:rFonts w:ascii="Times New Roman" w:hAnsi="Times New Roman"/>
                <w:b/>
                <w:kern w:val="0"/>
                <w:sz w:val="28"/>
                <w:szCs w:val="28"/>
              </w:rPr>
              <w:t>Content</w:t>
            </w:r>
          </w:p>
        </w:tc>
        <w:tc>
          <w:tcPr>
            <w:tcW w:w="2962" w:type="dxa"/>
          </w:tcPr>
          <w:p w:rsidR="0059437D" w:rsidRDefault="001E05A9">
            <w:pPr>
              <w:widowControl/>
              <w:spacing w:line="320" w:lineRule="exact"/>
              <w:jc w:val="center"/>
              <w:rPr>
                <w:rFonts w:ascii="Times New Roman" w:hAnsi="Times New Roman"/>
                <w:b/>
                <w:kern w:val="0"/>
                <w:sz w:val="28"/>
                <w:szCs w:val="28"/>
              </w:rPr>
            </w:pPr>
            <w:r>
              <w:rPr>
                <w:rFonts w:ascii="Times New Roman" w:hAnsi="Times New Roman"/>
                <w:b/>
                <w:kern w:val="0"/>
                <w:sz w:val="28"/>
                <w:szCs w:val="28"/>
              </w:rPr>
              <w:t>Remarks</w:t>
            </w:r>
          </w:p>
        </w:tc>
      </w:tr>
      <w:tr w:rsidR="0059437D">
        <w:trPr>
          <w:trHeight w:val="554"/>
        </w:trPr>
        <w:tc>
          <w:tcPr>
            <w:tcW w:w="2257" w:type="dxa"/>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spacing w:val="-20"/>
                <w:kern w:val="0"/>
                <w:sz w:val="28"/>
                <w:szCs w:val="28"/>
              </w:rPr>
              <w:t>August</w:t>
            </w:r>
          </w:p>
        </w:tc>
        <w:tc>
          <w:tcPr>
            <w:tcW w:w="3697"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color w:val="000000"/>
                <w:kern w:val="0"/>
                <w:sz w:val="28"/>
                <w:szCs w:val="28"/>
              </w:rPr>
              <w:t>Preparation</w:t>
            </w:r>
          </w:p>
        </w:tc>
        <w:tc>
          <w:tcPr>
            <w:tcW w:w="2962" w:type="dxa"/>
          </w:tcPr>
          <w:p w:rsidR="0059437D" w:rsidRDefault="0059437D">
            <w:pPr>
              <w:widowControl/>
              <w:spacing w:line="320" w:lineRule="exact"/>
              <w:jc w:val="center"/>
              <w:rPr>
                <w:rFonts w:ascii="Times New Roman" w:hAnsi="Times New Roman"/>
                <w:kern w:val="0"/>
                <w:sz w:val="28"/>
                <w:szCs w:val="28"/>
              </w:rPr>
            </w:pPr>
          </w:p>
        </w:tc>
      </w:tr>
      <w:tr w:rsidR="0059437D">
        <w:trPr>
          <w:trHeight w:val="532"/>
        </w:trPr>
        <w:tc>
          <w:tcPr>
            <w:tcW w:w="2257" w:type="dxa"/>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spacing w:val="-20"/>
                <w:kern w:val="0"/>
                <w:sz w:val="28"/>
                <w:szCs w:val="28"/>
              </w:rPr>
              <w:t>August-October</w:t>
            </w:r>
          </w:p>
        </w:tc>
        <w:tc>
          <w:tcPr>
            <w:tcW w:w="3697"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kern w:val="0"/>
                <w:sz w:val="28"/>
                <w:szCs w:val="28"/>
              </w:rPr>
              <w:t>Promotion and training</w:t>
            </w:r>
          </w:p>
        </w:tc>
        <w:tc>
          <w:tcPr>
            <w:tcW w:w="2962" w:type="dxa"/>
          </w:tcPr>
          <w:p w:rsidR="0059437D" w:rsidRDefault="0059437D">
            <w:pPr>
              <w:widowControl/>
              <w:spacing w:line="320" w:lineRule="exact"/>
              <w:jc w:val="center"/>
              <w:rPr>
                <w:rFonts w:ascii="Times New Roman" w:hAnsi="Times New Roman"/>
                <w:kern w:val="0"/>
                <w:sz w:val="28"/>
                <w:szCs w:val="28"/>
              </w:rPr>
            </w:pPr>
          </w:p>
        </w:tc>
      </w:tr>
      <w:tr w:rsidR="0059437D">
        <w:trPr>
          <w:trHeight w:val="685"/>
        </w:trPr>
        <w:tc>
          <w:tcPr>
            <w:tcW w:w="2257" w:type="dxa"/>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spacing w:val="-20"/>
                <w:kern w:val="0"/>
                <w:sz w:val="28"/>
                <w:szCs w:val="28"/>
              </w:rPr>
              <w:t>around September 7</w:t>
            </w:r>
          </w:p>
        </w:tc>
        <w:tc>
          <w:tcPr>
            <w:tcW w:w="3697" w:type="dxa"/>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spacing w:val="-20"/>
                <w:kern w:val="0"/>
                <w:sz w:val="28"/>
                <w:szCs w:val="28"/>
              </w:rPr>
              <w:t xml:space="preserve">Competition launch, invitation to </w:t>
            </w:r>
            <w:r>
              <w:rPr>
                <w:rFonts w:ascii="Times New Roman" w:hAnsi="Times New Roman"/>
                <w:spacing w:val="-20"/>
                <w:kern w:val="0"/>
                <w:sz w:val="28"/>
                <w:szCs w:val="28"/>
              </w:rPr>
              <w:t>competition issued</w:t>
            </w:r>
          </w:p>
        </w:tc>
        <w:tc>
          <w:tcPr>
            <w:tcW w:w="2962" w:type="dxa"/>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spacing w:val="-20"/>
                <w:kern w:val="0"/>
                <w:sz w:val="28"/>
                <w:szCs w:val="28"/>
              </w:rPr>
              <w:t>Launch ceremony &amp; the training session is held</w:t>
            </w:r>
          </w:p>
        </w:tc>
      </w:tr>
      <w:tr w:rsidR="0059437D">
        <w:trPr>
          <w:trHeight w:val="512"/>
        </w:trPr>
        <w:tc>
          <w:tcPr>
            <w:tcW w:w="2257" w:type="dxa"/>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spacing w:val="-20"/>
                <w:kern w:val="0"/>
                <w:sz w:val="28"/>
                <w:szCs w:val="28"/>
              </w:rPr>
              <w:t>Before October 8</w:t>
            </w:r>
          </w:p>
        </w:tc>
        <w:tc>
          <w:tcPr>
            <w:tcW w:w="3697"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kern w:val="0"/>
                <w:sz w:val="28"/>
                <w:szCs w:val="28"/>
              </w:rPr>
              <w:t>Projects soliciting</w:t>
            </w:r>
          </w:p>
        </w:tc>
        <w:tc>
          <w:tcPr>
            <w:tcW w:w="2962"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kern w:val="0"/>
                <w:sz w:val="28"/>
                <w:szCs w:val="28"/>
              </w:rPr>
              <w:t>Entry via official website</w:t>
            </w:r>
          </w:p>
        </w:tc>
      </w:tr>
      <w:tr w:rsidR="0059437D">
        <w:trPr>
          <w:trHeight w:val="577"/>
        </w:trPr>
        <w:tc>
          <w:tcPr>
            <w:tcW w:w="2257" w:type="dxa"/>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color w:val="000000"/>
                <w:spacing w:val="-20"/>
                <w:kern w:val="0"/>
                <w:sz w:val="28"/>
                <w:szCs w:val="28"/>
              </w:rPr>
              <w:t>Before October 9</w:t>
            </w:r>
          </w:p>
        </w:tc>
        <w:tc>
          <w:tcPr>
            <w:tcW w:w="3697"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color w:val="000000"/>
                <w:kern w:val="0"/>
                <w:sz w:val="28"/>
                <w:szCs w:val="28"/>
              </w:rPr>
              <w:t>Qualification verification</w:t>
            </w:r>
          </w:p>
        </w:tc>
        <w:tc>
          <w:tcPr>
            <w:tcW w:w="2962" w:type="dxa"/>
          </w:tcPr>
          <w:p w:rsidR="0059437D" w:rsidRDefault="0059437D">
            <w:pPr>
              <w:widowControl/>
              <w:spacing w:line="320" w:lineRule="exact"/>
              <w:jc w:val="center"/>
              <w:rPr>
                <w:rFonts w:ascii="Times New Roman" w:hAnsi="Times New Roman"/>
                <w:kern w:val="0"/>
                <w:sz w:val="28"/>
                <w:szCs w:val="28"/>
              </w:rPr>
            </w:pPr>
          </w:p>
        </w:tc>
      </w:tr>
      <w:tr w:rsidR="0059437D">
        <w:trPr>
          <w:trHeight w:val="694"/>
        </w:trPr>
        <w:tc>
          <w:tcPr>
            <w:tcW w:w="2257" w:type="dxa"/>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color w:val="000000"/>
                <w:spacing w:val="-20"/>
                <w:kern w:val="0"/>
                <w:sz w:val="28"/>
                <w:szCs w:val="28"/>
              </w:rPr>
              <w:t>Before October 12</w:t>
            </w:r>
          </w:p>
        </w:tc>
        <w:tc>
          <w:tcPr>
            <w:tcW w:w="3697"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color w:val="000000"/>
                <w:kern w:val="0"/>
                <w:sz w:val="28"/>
                <w:szCs w:val="28"/>
              </w:rPr>
              <w:t xml:space="preserve">Project screening and shortlisting candidates for the </w:t>
            </w:r>
            <w:r>
              <w:rPr>
                <w:rFonts w:ascii="Times New Roman" w:hAnsi="Times New Roman"/>
                <w:color w:val="000000"/>
                <w:kern w:val="0"/>
                <w:sz w:val="28"/>
                <w:szCs w:val="28"/>
              </w:rPr>
              <w:t>preliminary</w:t>
            </w:r>
          </w:p>
        </w:tc>
        <w:tc>
          <w:tcPr>
            <w:tcW w:w="2962"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color w:val="000000"/>
                <w:kern w:val="0"/>
                <w:sz w:val="28"/>
                <w:szCs w:val="28"/>
              </w:rPr>
              <w:t>Screening via official website</w:t>
            </w:r>
          </w:p>
        </w:tc>
      </w:tr>
      <w:tr w:rsidR="0059437D">
        <w:trPr>
          <w:trHeight w:val="343"/>
        </w:trPr>
        <w:tc>
          <w:tcPr>
            <w:tcW w:w="2257" w:type="dxa"/>
          </w:tcPr>
          <w:p w:rsidR="0059437D" w:rsidRDefault="001E05A9">
            <w:pPr>
              <w:widowControl/>
              <w:spacing w:line="320" w:lineRule="exact"/>
              <w:jc w:val="center"/>
              <w:rPr>
                <w:rFonts w:ascii="Times New Roman" w:hAnsi="Times New Roman"/>
                <w:color w:val="000000"/>
                <w:kern w:val="0"/>
                <w:sz w:val="28"/>
                <w:szCs w:val="28"/>
              </w:rPr>
            </w:pPr>
            <w:r>
              <w:rPr>
                <w:rFonts w:ascii="Times New Roman" w:hAnsi="Times New Roman"/>
                <w:color w:val="000000"/>
                <w:kern w:val="0"/>
                <w:sz w:val="28"/>
                <w:szCs w:val="28"/>
              </w:rPr>
              <w:t>October 13</w:t>
            </w:r>
          </w:p>
        </w:tc>
        <w:tc>
          <w:tcPr>
            <w:tcW w:w="3697" w:type="dxa"/>
          </w:tcPr>
          <w:p w:rsidR="0059437D" w:rsidRDefault="001E05A9">
            <w:pPr>
              <w:widowControl/>
              <w:spacing w:line="320" w:lineRule="exact"/>
              <w:jc w:val="center"/>
              <w:rPr>
                <w:rFonts w:ascii="Times New Roman" w:hAnsi="Times New Roman"/>
                <w:color w:val="000000"/>
                <w:kern w:val="0"/>
                <w:sz w:val="28"/>
                <w:szCs w:val="28"/>
              </w:rPr>
            </w:pPr>
            <w:r>
              <w:rPr>
                <w:rFonts w:ascii="Times New Roman" w:hAnsi="Times New Roman"/>
                <w:color w:val="000000"/>
                <w:kern w:val="0"/>
                <w:sz w:val="28"/>
                <w:szCs w:val="28"/>
              </w:rPr>
              <w:t>Training for road show</w:t>
            </w:r>
          </w:p>
        </w:tc>
        <w:tc>
          <w:tcPr>
            <w:tcW w:w="2962" w:type="dxa"/>
          </w:tcPr>
          <w:p w:rsidR="0059437D" w:rsidRDefault="001E05A9">
            <w:pPr>
              <w:widowControl/>
              <w:spacing w:line="320" w:lineRule="exact"/>
              <w:jc w:val="center"/>
              <w:rPr>
                <w:rFonts w:ascii="Times New Roman" w:hAnsi="Times New Roman"/>
                <w:color w:val="000000"/>
                <w:kern w:val="0"/>
                <w:sz w:val="28"/>
                <w:szCs w:val="28"/>
              </w:rPr>
            </w:pPr>
            <w:r>
              <w:rPr>
                <w:rFonts w:ascii="Times New Roman" w:hAnsi="Times New Roman"/>
                <w:color w:val="000000"/>
                <w:kern w:val="0"/>
                <w:sz w:val="28"/>
                <w:szCs w:val="28"/>
              </w:rPr>
              <w:t>Online training</w:t>
            </w:r>
          </w:p>
        </w:tc>
      </w:tr>
      <w:tr w:rsidR="0059437D">
        <w:trPr>
          <w:trHeight w:val="616"/>
        </w:trPr>
        <w:tc>
          <w:tcPr>
            <w:tcW w:w="2257" w:type="dxa"/>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color w:val="000000"/>
                <w:spacing w:val="-20"/>
                <w:kern w:val="0"/>
                <w:sz w:val="28"/>
                <w:szCs w:val="28"/>
              </w:rPr>
              <w:t>October 17-18, TBC</w:t>
            </w:r>
          </w:p>
        </w:tc>
        <w:tc>
          <w:tcPr>
            <w:tcW w:w="3697"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color w:val="000000"/>
                <w:kern w:val="0"/>
                <w:sz w:val="28"/>
                <w:szCs w:val="28"/>
              </w:rPr>
              <w:t>Preliminary in Shenzhen and Beijing</w:t>
            </w:r>
          </w:p>
        </w:tc>
        <w:tc>
          <w:tcPr>
            <w:tcW w:w="2962"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color w:val="000000"/>
                <w:kern w:val="0"/>
                <w:sz w:val="28"/>
                <w:szCs w:val="28"/>
              </w:rPr>
              <w:t>Online and offline</w:t>
            </w:r>
          </w:p>
        </w:tc>
      </w:tr>
      <w:tr w:rsidR="0059437D">
        <w:trPr>
          <w:trHeight w:val="522"/>
        </w:trPr>
        <w:tc>
          <w:tcPr>
            <w:tcW w:w="2257" w:type="dxa"/>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color w:val="000000"/>
                <w:spacing w:val="-20"/>
                <w:kern w:val="0"/>
                <w:sz w:val="28"/>
                <w:szCs w:val="28"/>
              </w:rPr>
              <w:t>October 19-20</w:t>
            </w:r>
          </w:p>
        </w:tc>
        <w:tc>
          <w:tcPr>
            <w:tcW w:w="3697"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color w:val="000000"/>
                <w:kern w:val="0"/>
                <w:sz w:val="28"/>
                <w:szCs w:val="28"/>
              </w:rPr>
              <w:t>Candidates entering the final will be announced</w:t>
            </w:r>
          </w:p>
        </w:tc>
        <w:tc>
          <w:tcPr>
            <w:tcW w:w="2962" w:type="dxa"/>
          </w:tcPr>
          <w:p w:rsidR="0059437D" w:rsidRDefault="0059437D">
            <w:pPr>
              <w:widowControl/>
              <w:spacing w:line="320" w:lineRule="exact"/>
              <w:jc w:val="center"/>
              <w:rPr>
                <w:rFonts w:ascii="Times New Roman" w:hAnsi="Times New Roman"/>
                <w:kern w:val="0"/>
                <w:sz w:val="28"/>
                <w:szCs w:val="28"/>
              </w:rPr>
            </w:pPr>
          </w:p>
        </w:tc>
      </w:tr>
      <w:tr w:rsidR="0059437D">
        <w:trPr>
          <w:trHeight w:val="463"/>
        </w:trPr>
        <w:tc>
          <w:tcPr>
            <w:tcW w:w="2257" w:type="dxa"/>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spacing w:val="-20"/>
                <w:kern w:val="0"/>
                <w:sz w:val="28"/>
                <w:szCs w:val="28"/>
              </w:rPr>
              <w:t>October 30, TBC</w:t>
            </w:r>
          </w:p>
        </w:tc>
        <w:tc>
          <w:tcPr>
            <w:tcW w:w="3697"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kern w:val="0"/>
                <w:sz w:val="28"/>
                <w:szCs w:val="28"/>
              </w:rPr>
              <w:t xml:space="preserve">Final </w:t>
            </w:r>
            <w:r>
              <w:rPr>
                <w:rFonts w:ascii="Times New Roman" w:hAnsi="Times New Roman"/>
                <w:kern w:val="0"/>
                <w:sz w:val="28"/>
                <w:szCs w:val="28"/>
              </w:rPr>
              <w:t>(held concurrently in four different groups)</w:t>
            </w:r>
          </w:p>
        </w:tc>
        <w:tc>
          <w:tcPr>
            <w:tcW w:w="2962"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kern w:val="0"/>
                <w:sz w:val="28"/>
                <w:szCs w:val="28"/>
              </w:rPr>
              <w:t>Online and offline</w:t>
            </w:r>
          </w:p>
        </w:tc>
      </w:tr>
      <w:tr w:rsidR="0059437D">
        <w:trPr>
          <w:trHeight w:val="599"/>
        </w:trPr>
        <w:tc>
          <w:tcPr>
            <w:tcW w:w="2257" w:type="dxa"/>
            <w:vMerge w:val="restart"/>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spacing w:val="-20"/>
                <w:kern w:val="0"/>
                <w:sz w:val="28"/>
                <w:szCs w:val="28"/>
              </w:rPr>
              <w:t>Time to be confirmed</w:t>
            </w:r>
          </w:p>
          <w:p w:rsidR="0059437D" w:rsidRDefault="0059437D">
            <w:pPr>
              <w:widowControl/>
              <w:spacing w:line="320" w:lineRule="exact"/>
              <w:jc w:val="center"/>
              <w:rPr>
                <w:rFonts w:ascii="Times New Roman" w:hAnsi="Times New Roman"/>
                <w:spacing w:val="-20"/>
                <w:kern w:val="0"/>
                <w:sz w:val="28"/>
                <w:szCs w:val="28"/>
              </w:rPr>
            </w:pPr>
          </w:p>
        </w:tc>
        <w:tc>
          <w:tcPr>
            <w:tcW w:w="3697"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kern w:val="0"/>
                <w:sz w:val="28"/>
                <w:szCs w:val="28"/>
              </w:rPr>
              <w:t>1.Awards ceremony</w:t>
            </w:r>
          </w:p>
        </w:tc>
        <w:tc>
          <w:tcPr>
            <w:tcW w:w="2962" w:type="dxa"/>
          </w:tcPr>
          <w:p w:rsidR="0059437D" w:rsidRDefault="0059437D">
            <w:pPr>
              <w:widowControl/>
              <w:spacing w:line="320" w:lineRule="exact"/>
              <w:jc w:val="center"/>
              <w:rPr>
                <w:rFonts w:ascii="Times New Roman" w:hAnsi="Times New Roman"/>
                <w:kern w:val="0"/>
                <w:sz w:val="28"/>
                <w:szCs w:val="28"/>
              </w:rPr>
            </w:pPr>
          </w:p>
        </w:tc>
      </w:tr>
      <w:tr w:rsidR="0059437D">
        <w:trPr>
          <w:trHeight w:val="88"/>
        </w:trPr>
        <w:tc>
          <w:tcPr>
            <w:tcW w:w="2257" w:type="dxa"/>
            <w:vMerge/>
          </w:tcPr>
          <w:p w:rsidR="0059437D" w:rsidRDefault="0059437D">
            <w:pPr>
              <w:widowControl/>
              <w:spacing w:line="320" w:lineRule="exact"/>
              <w:jc w:val="center"/>
              <w:rPr>
                <w:rFonts w:ascii="Times New Roman" w:hAnsi="Times New Roman"/>
                <w:spacing w:val="-20"/>
                <w:kern w:val="0"/>
                <w:sz w:val="28"/>
                <w:szCs w:val="28"/>
              </w:rPr>
            </w:pPr>
          </w:p>
        </w:tc>
        <w:tc>
          <w:tcPr>
            <w:tcW w:w="3697"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kern w:val="0"/>
                <w:sz w:val="28"/>
                <w:szCs w:val="28"/>
              </w:rPr>
              <w:t>2.Matchmaking and innovation talk</w:t>
            </w:r>
          </w:p>
        </w:tc>
        <w:tc>
          <w:tcPr>
            <w:tcW w:w="2962"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kern w:val="0"/>
                <w:sz w:val="28"/>
                <w:szCs w:val="28"/>
              </w:rPr>
              <w:t>Including “cloud matchmaking”</w:t>
            </w:r>
          </w:p>
        </w:tc>
      </w:tr>
      <w:tr w:rsidR="0059437D">
        <w:trPr>
          <w:trHeight w:val="429"/>
        </w:trPr>
        <w:tc>
          <w:tcPr>
            <w:tcW w:w="2257" w:type="dxa"/>
            <w:vMerge/>
          </w:tcPr>
          <w:p w:rsidR="0059437D" w:rsidRDefault="0059437D">
            <w:pPr>
              <w:widowControl/>
              <w:spacing w:line="320" w:lineRule="exact"/>
              <w:jc w:val="center"/>
              <w:rPr>
                <w:rFonts w:ascii="Times New Roman" w:hAnsi="Times New Roman"/>
                <w:spacing w:val="-20"/>
                <w:kern w:val="0"/>
                <w:sz w:val="28"/>
                <w:szCs w:val="28"/>
              </w:rPr>
            </w:pPr>
          </w:p>
        </w:tc>
        <w:tc>
          <w:tcPr>
            <w:tcW w:w="3697"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kern w:val="0"/>
                <w:sz w:val="28"/>
                <w:szCs w:val="28"/>
              </w:rPr>
              <w:t>3.City tour, in particular the innovation park, talents apartment building and the</w:t>
            </w:r>
            <w:r>
              <w:rPr>
                <w:rFonts w:ascii="Times New Roman" w:hAnsi="Times New Roman"/>
                <w:kern w:val="0"/>
                <w:sz w:val="28"/>
                <w:szCs w:val="28"/>
              </w:rPr>
              <w:t xml:space="preserve"> preferential policy briefing</w:t>
            </w:r>
          </w:p>
        </w:tc>
        <w:tc>
          <w:tcPr>
            <w:tcW w:w="2962" w:type="dxa"/>
          </w:tcPr>
          <w:p w:rsidR="0059437D" w:rsidRDefault="0059437D">
            <w:pPr>
              <w:widowControl/>
              <w:spacing w:line="320" w:lineRule="exact"/>
              <w:jc w:val="center"/>
              <w:rPr>
                <w:rFonts w:ascii="Times New Roman" w:hAnsi="Times New Roman"/>
                <w:kern w:val="0"/>
                <w:sz w:val="28"/>
                <w:szCs w:val="28"/>
              </w:rPr>
            </w:pPr>
          </w:p>
        </w:tc>
      </w:tr>
      <w:tr w:rsidR="0059437D">
        <w:trPr>
          <w:trHeight w:val="619"/>
        </w:trPr>
        <w:tc>
          <w:tcPr>
            <w:tcW w:w="2257" w:type="dxa"/>
          </w:tcPr>
          <w:p w:rsidR="0059437D" w:rsidRDefault="001E05A9">
            <w:pPr>
              <w:widowControl/>
              <w:spacing w:line="320" w:lineRule="exact"/>
              <w:jc w:val="center"/>
              <w:rPr>
                <w:rFonts w:ascii="Times New Roman" w:hAnsi="Times New Roman"/>
                <w:spacing w:val="-20"/>
                <w:kern w:val="0"/>
                <w:sz w:val="28"/>
                <w:szCs w:val="28"/>
              </w:rPr>
            </w:pPr>
            <w:r>
              <w:rPr>
                <w:rFonts w:ascii="Times New Roman" w:hAnsi="Times New Roman"/>
                <w:spacing w:val="-20"/>
                <w:kern w:val="0"/>
                <w:sz w:val="28"/>
                <w:szCs w:val="28"/>
              </w:rPr>
              <w:t>Starting from November 1</w:t>
            </w:r>
          </w:p>
        </w:tc>
        <w:tc>
          <w:tcPr>
            <w:tcW w:w="3697"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color w:val="000000"/>
                <w:kern w:val="0"/>
                <w:sz w:val="28"/>
                <w:szCs w:val="28"/>
              </w:rPr>
              <w:t>Follow up the project launch, and start the regular talents &amp; projects screening</w:t>
            </w:r>
          </w:p>
        </w:tc>
        <w:tc>
          <w:tcPr>
            <w:tcW w:w="2962" w:type="dxa"/>
          </w:tcPr>
          <w:p w:rsidR="0059437D" w:rsidRDefault="001E05A9">
            <w:pPr>
              <w:widowControl/>
              <w:spacing w:line="320" w:lineRule="exact"/>
              <w:jc w:val="center"/>
              <w:rPr>
                <w:rFonts w:ascii="Times New Roman" w:hAnsi="Times New Roman"/>
                <w:kern w:val="0"/>
                <w:sz w:val="28"/>
                <w:szCs w:val="28"/>
              </w:rPr>
            </w:pPr>
            <w:r>
              <w:rPr>
                <w:rFonts w:ascii="Times New Roman" w:hAnsi="Times New Roman"/>
                <w:color w:val="000000"/>
                <w:kern w:val="0"/>
                <w:sz w:val="28"/>
                <w:szCs w:val="28"/>
              </w:rPr>
              <w:t>Register at any time, running online road show</w:t>
            </w:r>
          </w:p>
        </w:tc>
      </w:tr>
    </w:tbl>
    <w:p w:rsidR="0059437D" w:rsidRDefault="001E05A9">
      <w:pPr>
        <w:ind w:firstLineChars="200" w:firstLine="560"/>
        <w:rPr>
          <w:rFonts w:ascii="Times New Roman" w:eastAsia="SimHei" w:hAnsi="Times New Roman"/>
          <w:kern w:val="0"/>
          <w:sz w:val="28"/>
          <w:szCs w:val="28"/>
        </w:rPr>
      </w:pPr>
      <w:r>
        <w:rPr>
          <w:rFonts w:ascii="Times New Roman" w:eastAsia="SimHei" w:hAnsi="Times New Roman"/>
          <w:kern w:val="0"/>
          <w:sz w:val="28"/>
          <w:szCs w:val="28"/>
        </w:rPr>
        <w:br w:type="page"/>
      </w:r>
    </w:p>
    <w:p w:rsidR="0059437D" w:rsidRDefault="001E05A9">
      <w:pPr>
        <w:outlineLvl w:val="0"/>
        <w:rPr>
          <w:rFonts w:ascii="Times New Roman" w:eastAsia="SimHei" w:hAnsi="Times New Roman"/>
          <w:b/>
          <w:bCs/>
          <w:kern w:val="0"/>
          <w:sz w:val="36"/>
          <w:szCs w:val="36"/>
        </w:rPr>
      </w:pPr>
      <w:r>
        <w:rPr>
          <w:rFonts w:ascii="Times New Roman" w:eastAsia="SimHei" w:hAnsi="Times New Roman"/>
          <w:b/>
          <w:bCs/>
          <w:kern w:val="0"/>
          <w:sz w:val="36"/>
          <w:szCs w:val="36"/>
        </w:rPr>
        <w:lastRenderedPageBreak/>
        <w:t>Attachment 2</w:t>
      </w:r>
    </w:p>
    <w:p w:rsidR="0059437D" w:rsidRDefault="0059437D">
      <w:pPr>
        <w:ind w:firstLineChars="200" w:firstLine="560"/>
        <w:jc w:val="center"/>
        <w:rPr>
          <w:rFonts w:ascii="Times New Roman" w:eastAsia="方正小标宋简体" w:hAnsi="Times New Roman"/>
          <w:color w:val="000000"/>
          <w:kern w:val="0"/>
          <w:sz w:val="28"/>
          <w:szCs w:val="28"/>
        </w:rPr>
      </w:pPr>
    </w:p>
    <w:p w:rsidR="0059437D" w:rsidRDefault="001E05A9">
      <w:pPr>
        <w:jc w:val="center"/>
        <w:rPr>
          <w:rFonts w:ascii="Times New Roman" w:eastAsia="方正小标宋简体" w:hAnsi="Times New Roman"/>
          <w:b/>
          <w:bCs/>
          <w:color w:val="000000"/>
          <w:kern w:val="0"/>
          <w:sz w:val="36"/>
          <w:szCs w:val="36"/>
        </w:rPr>
      </w:pPr>
      <w:r>
        <w:rPr>
          <w:rFonts w:ascii="Times New Roman" w:eastAsia="方正小标宋简体" w:hAnsi="Times New Roman"/>
          <w:b/>
          <w:bCs/>
          <w:color w:val="000000"/>
          <w:kern w:val="0"/>
          <w:sz w:val="36"/>
          <w:szCs w:val="36"/>
        </w:rPr>
        <w:t xml:space="preserve">Extract of the Innovation and Entrepreneurship </w:t>
      </w:r>
      <w:r>
        <w:rPr>
          <w:rFonts w:ascii="Times New Roman" w:eastAsia="方正小标宋简体" w:hAnsi="Times New Roman"/>
          <w:b/>
          <w:bCs/>
          <w:color w:val="000000"/>
          <w:kern w:val="0"/>
          <w:sz w:val="36"/>
          <w:szCs w:val="36"/>
        </w:rPr>
        <w:t>Policies in Nanning</w:t>
      </w:r>
    </w:p>
    <w:p w:rsidR="0059437D" w:rsidRDefault="0059437D">
      <w:pPr>
        <w:ind w:firstLineChars="200" w:firstLine="560"/>
        <w:jc w:val="center"/>
        <w:rPr>
          <w:rFonts w:ascii="Times New Roman" w:eastAsia="方正小标宋简体" w:hAnsi="Times New Roman"/>
          <w:color w:val="000000"/>
          <w:kern w:val="0"/>
          <w:sz w:val="28"/>
          <w:szCs w:val="28"/>
        </w:rPr>
      </w:pPr>
    </w:p>
    <w:p w:rsidR="0059437D" w:rsidRDefault="001E05A9">
      <w:pPr>
        <w:pStyle w:val="Paragrafoelenco"/>
        <w:ind w:firstLineChars="0" w:firstLine="0"/>
        <w:rPr>
          <w:rFonts w:ascii="Times New Roman" w:eastAsia="SimHei" w:hAnsi="Times New Roman"/>
          <w:b/>
          <w:color w:val="000000"/>
          <w:sz w:val="28"/>
          <w:szCs w:val="28"/>
        </w:rPr>
      </w:pPr>
      <w:r>
        <w:rPr>
          <w:rFonts w:ascii="Times New Roman" w:eastAsia="SimHei" w:hAnsi="Times New Roman"/>
          <w:b/>
          <w:color w:val="000000"/>
          <w:sz w:val="28"/>
          <w:szCs w:val="28"/>
        </w:rPr>
        <w:t>1. Talents introduction</w:t>
      </w:r>
    </w:p>
    <w:p w:rsidR="0059437D" w:rsidRDefault="001E05A9">
      <w:pPr>
        <w:adjustRightInd w:val="0"/>
        <w:snapToGrid w:val="0"/>
        <w:ind w:leftChars="200" w:left="640"/>
        <w:rPr>
          <w:rFonts w:ascii="Times New Roman" w:hAnsi="Times New Roman"/>
          <w:color w:val="000000"/>
          <w:sz w:val="28"/>
          <w:szCs w:val="28"/>
        </w:rPr>
      </w:pPr>
      <w:r>
        <w:rPr>
          <w:rFonts w:ascii="Times New Roman" w:hAnsi="Times New Roman"/>
          <w:color w:val="000000"/>
          <w:sz w:val="28"/>
          <w:szCs w:val="28"/>
        </w:rPr>
        <w:t>(1) For top talents: Top talents like academicians from China or the developed countries, winners of the top international science &amp; technology awards, winners of China’s top science &amp; technology award introduce</w:t>
      </w:r>
      <w:r>
        <w:rPr>
          <w:rFonts w:ascii="Times New Roman" w:hAnsi="Times New Roman"/>
          <w:color w:val="000000"/>
          <w:sz w:val="28"/>
          <w:szCs w:val="28"/>
        </w:rPr>
        <w:t>d to Nanning can be granted 10 million RMB of research subsidy. The quasi academicians are offered 5 million RMB of research subsidy.</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(2) For pioneers in innovation and entrepreneurship: The recognized pioneers and the teams in the “Yongjiang Program” will</w:t>
      </w:r>
      <w:r>
        <w:rPr>
          <w:rFonts w:ascii="Times New Roman" w:hAnsi="Times New Roman"/>
          <w:color w:val="000000"/>
          <w:sz w:val="28"/>
          <w:szCs w:val="28"/>
        </w:rPr>
        <w:t xml:space="preserve"> be granted 500,000 RMB-5 million RMB based on the deliberation of the judging panel. A maximum of 10 million RMB will be granted to those world-class teams whose achievements lead the industrial development and significantly impact social and economic fro</w:t>
      </w:r>
      <w:r>
        <w:rPr>
          <w:rFonts w:ascii="Times New Roman" w:hAnsi="Times New Roman"/>
          <w:color w:val="000000"/>
          <w:sz w:val="28"/>
          <w:szCs w:val="28"/>
        </w:rPr>
        <w:t>nts.</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(3) For new industrial technology research institutes: Government will serve as an “angel investor” for a new industrial research institute with a business operation model. A maximum of 40 million RMB will be funded if government serve as a shareholde</w:t>
      </w:r>
      <w:r>
        <w:rPr>
          <w:rFonts w:ascii="Times New Roman" w:hAnsi="Times New Roman"/>
          <w:color w:val="000000"/>
          <w:sz w:val="28"/>
          <w:szCs w:val="28"/>
        </w:rPr>
        <w:t>r, and a maximum of 20 million RMB if government isn’t a shareholder.</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 xml:space="preserve">(4) For distinguished experts: international and domestic talents are welcome </w:t>
      </w:r>
      <w:r>
        <w:rPr>
          <w:rFonts w:ascii="Times New Roman" w:hAnsi="Times New Roman"/>
          <w:color w:val="000000"/>
          <w:sz w:val="28"/>
          <w:szCs w:val="28"/>
        </w:rPr>
        <w:lastRenderedPageBreak/>
        <w:t>to conduct science projects in key enterprises in Nanning. Each expert is granted a maximum lump-sum researc</w:t>
      </w:r>
      <w:r>
        <w:rPr>
          <w:rFonts w:ascii="Times New Roman" w:hAnsi="Times New Roman"/>
          <w:color w:val="000000"/>
          <w:sz w:val="28"/>
          <w:szCs w:val="28"/>
        </w:rPr>
        <w:t xml:space="preserve">h fund of 200,000 RMB during his/her tenure, 100,000 RMB annual job subsidy (after-tax) and 50,000 RMB bonus for his/her scientific research team (after-tax). </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(5) Investment attraction incentive: A maximum of 500,000 RMB reward will be given to those outs</w:t>
      </w:r>
      <w:r>
        <w:rPr>
          <w:rFonts w:ascii="Times New Roman" w:hAnsi="Times New Roman"/>
          <w:color w:val="000000"/>
          <w:sz w:val="28"/>
          <w:szCs w:val="28"/>
        </w:rPr>
        <w:t>tanding talents with Guangxi origin and others who launch or help launch projects in Nanning.</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(6) Rewards for talents introduction: Organizations (including enterprises, public institutions or human resources service agencies) which recommend and help intr</w:t>
      </w:r>
      <w:r>
        <w:rPr>
          <w:rFonts w:ascii="Times New Roman" w:hAnsi="Times New Roman"/>
          <w:color w:val="000000"/>
          <w:sz w:val="28"/>
          <w:szCs w:val="28"/>
        </w:rPr>
        <w:t>oduce talents to work full-time in Nanning (recognized as Category C in Nanning high-level talents list) can be given 50,000 RMB to 1 million RMB as a reward.</w:t>
      </w:r>
    </w:p>
    <w:p w:rsidR="0059437D" w:rsidRDefault="0059437D">
      <w:pPr>
        <w:rPr>
          <w:rFonts w:ascii="Times New Roman" w:eastAsia="SimHei" w:hAnsi="Times New Roman"/>
          <w:bCs/>
          <w:color w:val="000000"/>
          <w:sz w:val="28"/>
          <w:szCs w:val="28"/>
        </w:rPr>
      </w:pPr>
    </w:p>
    <w:p w:rsidR="0059437D" w:rsidRDefault="001E05A9">
      <w:pPr>
        <w:rPr>
          <w:rFonts w:ascii="Times New Roman" w:eastAsia="SimHei" w:hAnsi="Times New Roman"/>
          <w:b/>
          <w:color w:val="000000"/>
          <w:sz w:val="28"/>
          <w:szCs w:val="28"/>
        </w:rPr>
      </w:pPr>
      <w:r>
        <w:rPr>
          <w:rFonts w:ascii="Times New Roman" w:eastAsia="SimHei" w:hAnsi="Times New Roman"/>
          <w:b/>
          <w:color w:val="000000"/>
          <w:sz w:val="28"/>
          <w:szCs w:val="28"/>
        </w:rPr>
        <w:t>2. Housing Support</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(1) Housing subsidies for first-time buyers: The high-level talents in Nanning can receive a housing purchase subsidy if he/she is the first-time buyer in Nanning. Those recognized as the category A, B, C, D, E in the Nanning high-level talents list can be</w:t>
      </w:r>
      <w:r>
        <w:rPr>
          <w:rFonts w:ascii="Times New Roman" w:hAnsi="Times New Roman"/>
          <w:color w:val="000000"/>
          <w:sz w:val="28"/>
          <w:szCs w:val="28"/>
        </w:rPr>
        <w:t xml:space="preserve"> granted 2 million RMB, 1.2 million RMB, 600,000 RMB, 400,000 RMB and 200,000 RMB respectively.      </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(2) Talents apartments: The high-level talents can apply for renting the apartments for high-level talents in Nanning (apartment size: 77 m</w:t>
      </w:r>
      <w:r>
        <w:rPr>
          <w:rFonts w:ascii="Times New Roman" w:hAnsi="Times New Roman"/>
          <w:color w:val="000000"/>
          <w:sz w:val="28"/>
          <w:szCs w:val="28"/>
          <w:vertAlign w:val="superscript"/>
        </w:rPr>
        <w:t>2</w:t>
      </w:r>
      <w:r>
        <w:rPr>
          <w:rFonts w:ascii="Times New Roman" w:hAnsi="Times New Roman"/>
          <w:color w:val="000000"/>
          <w:sz w:val="28"/>
          <w:szCs w:val="28"/>
        </w:rPr>
        <w:t>-127m</w:t>
      </w:r>
      <w:r>
        <w:rPr>
          <w:rFonts w:ascii="Times New Roman" w:hAnsi="Times New Roman"/>
          <w:color w:val="000000"/>
          <w:sz w:val="28"/>
          <w:szCs w:val="28"/>
          <w:vertAlign w:val="superscript"/>
        </w:rPr>
        <w:t>2</w:t>
      </w:r>
      <w:r>
        <w:rPr>
          <w:rFonts w:ascii="Times New Roman" w:hAnsi="Times New Roman"/>
          <w:color w:val="000000"/>
          <w:sz w:val="28"/>
          <w:szCs w:val="28"/>
        </w:rPr>
        <w:t>) and en</w:t>
      </w:r>
      <w:r>
        <w:rPr>
          <w:rFonts w:ascii="Times New Roman" w:hAnsi="Times New Roman"/>
          <w:color w:val="000000"/>
          <w:sz w:val="28"/>
          <w:szCs w:val="28"/>
        </w:rPr>
        <w:t>joy relevant favorable policies. The qualified young people in the team can apply for renting the human resources apartments.</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(3) Housing provident fund loan: Category A and B talents in the list can receive 4 times of the maximum loan amount if they are t</w:t>
      </w:r>
      <w:r>
        <w:rPr>
          <w:rFonts w:ascii="Times New Roman" w:hAnsi="Times New Roman"/>
          <w:color w:val="000000"/>
          <w:sz w:val="28"/>
          <w:szCs w:val="28"/>
        </w:rPr>
        <w:t xml:space="preserve">he first-time home buyers using the housing provident fund. Category C talents can receive twice </w:t>
      </w:r>
      <w:r>
        <w:rPr>
          <w:rFonts w:ascii="Times New Roman" w:hAnsi="Times New Roman"/>
          <w:color w:val="000000"/>
          <w:sz w:val="28"/>
          <w:szCs w:val="28"/>
        </w:rPr>
        <w:lastRenderedPageBreak/>
        <w:t>the maximum loan amount, and the category D and E talents can receive 1.5 times of the maximum loan amount.</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 xml:space="preserve">(4) Living subsidy: A young person will be granted </w:t>
      </w:r>
      <w:r>
        <w:rPr>
          <w:rFonts w:ascii="Times New Roman" w:hAnsi="Times New Roman"/>
          <w:color w:val="000000"/>
          <w:sz w:val="28"/>
          <w:szCs w:val="28"/>
        </w:rPr>
        <w:t>living subsidy provided that he/she is newly introduced to an enterprise/institution in a key industry/project/field and has sign a 3-year contract with the said enterprise/institution. Those with doctor degrees or who are equivalent to associate professor</w:t>
      </w:r>
      <w:r>
        <w:rPr>
          <w:rFonts w:ascii="Times New Roman" w:hAnsi="Times New Roman"/>
          <w:color w:val="000000"/>
          <w:sz w:val="28"/>
          <w:szCs w:val="28"/>
        </w:rPr>
        <w:t>s will be subsidized with a maximum of 250,000 RMB; those with master degrees, the title of senior technicians or who are equivalent to lecturers will be subsidized with a maximum of 100,000 RMB; those with bachelor degrees, the title of technicians, or wh</w:t>
      </w:r>
      <w:r>
        <w:rPr>
          <w:rFonts w:ascii="Times New Roman" w:hAnsi="Times New Roman"/>
          <w:color w:val="000000"/>
          <w:sz w:val="28"/>
          <w:szCs w:val="28"/>
        </w:rPr>
        <w:t>o are equivalent to assistants will be subsidized with 10,000 RMB.</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(5) Tuition fee reimbursement: The tuition fees of fresh college graduates can be reimbursed if he/she is studying in the universities in the “double first-class” list or majoring in first-</w:t>
      </w:r>
      <w:r>
        <w:rPr>
          <w:rFonts w:ascii="Times New Roman" w:hAnsi="Times New Roman"/>
          <w:color w:val="000000"/>
          <w:sz w:val="28"/>
          <w:szCs w:val="28"/>
        </w:rPr>
        <w:t>class disciplines. A maximum of 8,000 RMB per year for undergraduates and 12,000 RMB per year for graduates respectively during their school years.</w:t>
      </w:r>
    </w:p>
    <w:p w:rsidR="0059437D" w:rsidRDefault="001E05A9">
      <w:pPr>
        <w:ind w:leftChars="200" w:left="640"/>
        <w:rPr>
          <w:rFonts w:ascii="Times New Roman" w:hAnsi="Times New Roman"/>
          <w:bCs/>
          <w:color w:val="000000"/>
          <w:sz w:val="28"/>
          <w:szCs w:val="28"/>
        </w:rPr>
      </w:pPr>
      <w:r>
        <w:rPr>
          <w:rFonts w:ascii="Times New Roman" w:hAnsi="Times New Roman"/>
          <w:bCs/>
          <w:color w:val="000000"/>
          <w:sz w:val="28"/>
          <w:szCs w:val="28"/>
        </w:rPr>
        <w:t>(6) Children’s education: children of the recognized high-level talents at the compulsory education level ca</w:t>
      </w:r>
      <w:r>
        <w:rPr>
          <w:rFonts w:ascii="Times New Roman" w:hAnsi="Times New Roman"/>
          <w:bCs/>
          <w:color w:val="000000"/>
          <w:sz w:val="28"/>
          <w:szCs w:val="28"/>
        </w:rPr>
        <w:t>n be enrolled/transferred to the schools nearest to their residence.</w:t>
      </w:r>
    </w:p>
    <w:p w:rsidR="0059437D" w:rsidRDefault="001E05A9">
      <w:pPr>
        <w:pStyle w:val="Paragrafoelenco"/>
        <w:ind w:leftChars="200" w:left="640" w:firstLineChars="0" w:firstLine="0"/>
        <w:rPr>
          <w:rFonts w:ascii="Times New Roman" w:hAnsi="Times New Roman"/>
          <w:color w:val="000000"/>
          <w:sz w:val="28"/>
          <w:szCs w:val="28"/>
        </w:rPr>
      </w:pPr>
      <w:r>
        <w:rPr>
          <w:rFonts w:ascii="Times New Roman" w:hAnsi="Times New Roman"/>
          <w:color w:val="000000"/>
          <w:sz w:val="28"/>
          <w:szCs w:val="28"/>
        </w:rPr>
        <w:t>(7) Privileged medical service: Those recognized as the category A/B/C talents in the high-level talents list can enjoy the privileged medical service such as 24-hour reception at designa</w:t>
      </w:r>
      <w:r>
        <w:rPr>
          <w:rFonts w:ascii="Times New Roman" w:hAnsi="Times New Roman"/>
          <w:color w:val="000000"/>
          <w:sz w:val="28"/>
          <w:szCs w:val="28"/>
        </w:rPr>
        <w:t xml:space="preserve">ted hospitals and free medical examination. </w:t>
      </w:r>
    </w:p>
    <w:p w:rsidR="0059437D" w:rsidRDefault="0059437D">
      <w:pPr>
        <w:pStyle w:val="Paragrafoelenco"/>
        <w:ind w:leftChars="200" w:left="640" w:firstLineChars="0" w:firstLine="0"/>
        <w:rPr>
          <w:rFonts w:ascii="Times New Roman" w:hAnsi="Times New Roman"/>
          <w:color w:val="000000"/>
          <w:sz w:val="28"/>
          <w:szCs w:val="28"/>
        </w:rPr>
      </w:pPr>
    </w:p>
    <w:p w:rsidR="0059437D" w:rsidRDefault="001E05A9">
      <w:pPr>
        <w:rPr>
          <w:rFonts w:ascii="Times New Roman" w:eastAsia="SimHei" w:hAnsi="Times New Roman"/>
          <w:b/>
          <w:color w:val="000000"/>
          <w:sz w:val="28"/>
          <w:szCs w:val="28"/>
        </w:rPr>
      </w:pPr>
      <w:r>
        <w:rPr>
          <w:rFonts w:ascii="Times New Roman" w:eastAsia="SimHei" w:hAnsi="Times New Roman"/>
          <w:b/>
          <w:color w:val="000000"/>
          <w:sz w:val="28"/>
          <w:szCs w:val="28"/>
        </w:rPr>
        <w:t>3. Innovation and Entrepreneurship</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 xml:space="preserve">(1) Rental subsidy for start-up business: The enterprise, within the 2 years </w:t>
      </w:r>
      <w:r>
        <w:rPr>
          <w:rFonts w:ascii="Times New Roman" w:hAnsi="Times New Roman"/>
          <w:color w:val="000000"/>
          <w:sz w:val="28"/>
          <w:szCs w:val="28"/>
        </w:rPr>
        <w:lastRenderedPageBreak/>
        <w:t xml:space="preserve">since its establishment, and in the third year, can be subsidized with a maximum of 30 RMB and 15 </w:t>
      </w:r>
      <w:r>
        <w:rPr>
          <w:rFonts w:ascii="Times New Roman" w:hAnsi="Times New Roman"/>
          <w:color w:val="000000"/>
          <w:sz w:val="28"/>
          <w:szCs w:val="28"/>
        </w:rPr>
        <w:t>RMB per square meter per month respectively for the business space of less than 500 square meters.</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 xml:space="preserve">(2) For those launched in Nanning Overseas Talents Offshore Innovation and Entrepreneurship Base, a maximum of 100,000 RMB can be subsidized based on the </w:t>
      </w:r>
      <w:r>
        <w:rPr>
          <w:rFonts w:ascii="Times New Roman" w:hAnsi="Times New Roman"/>
          <w:color w:val="000000"/>
          <w:sz w:val="28"/>
          <w:szCs w:val="28"/>
        </w:rPr>
        <w:t>total value of the imported work equipment.</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 xml:space="preserve">(3) R&amp;D investment awards. Basic awards are calculated in stages according to the company’s R&amp;D expenditure in the previous year on an accumulative basis. The part that does not exceed 10 million RMB (including) </w:t>
      </w:r>
      <w:r>
        <w:rPr>
          <w:rFonts w:ascii="Times New Roman" w:hAnsi="Times New Roman"/>
          <w:color w:val="000000"/>
          <w:sz w:val="28"/>
          <w:szCs w:val="28"/>
        </w:rPr>
        <w:t>shall be accounted for at 4% of the expenditure; the part exceeding 10 million RMB but less than 50 million RMB (including) shall be accounted for at 3% of the expenditure; the part exceeding 50 million RMB but less than 100 million RMB (including) shall b</w:t>
      </w:r>
      <w:r>
        <w:rPr>
          <w:rFonts w:ascii="Times New Roman" w:hAnsi="Times New Roman"/>
          <w:color w:val="000000"/>
          <w:sz w:val="28"/>
          <w:szCs w:val="28"/>
        </w:rPr>
        <w:t>e accounted for at 2% of the expenditure; the part above 100 million RMB is accounted for at 1% of the expenditure. The basic awards for a single enterprise during the year shall not exceed 3 million RMB. When the total budget of the financial awards meets</w:t>
      </w:r>
      <w:r>
        <w:rPr>
          <w:rFonts w:ascii="Times New Roman" w:hAnsi="Times New Roman"/>
          <w:color w:val="000000"/>
          <w:sz w:val="28"/>
          <w:szCs w:val="28"/>
        </w:rPr>
        <w:t xml:space="preserve"> the total basic awards, requirement incremental rewards will be given based on a certain percentage of the company’s previous year’s R&amp;D expenditure (gazelle enterprises, enterprises above designated size, high-tech enterprises are 15%, high-tech SMEs are</w:t>
      </w:r>
      <w:r>
        <w:rPr>
          <w:rFonts w:ascii="Times New Roman" w:hAnsi="Times New Roman"/>
          <w:color w:val="000000"/>
          <w:sz w:val="28"/>
          <w:szCs w:val="28"/>
        </w:rPr>
        <w:t xml:space="preserve"> 10%, and other enterprises are 5%). The incremental awards for a single enterprise during the year shall not exceed 1.5 million RMB.</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(4) Pre-funded Science and Technology Project: Significant projects can receive subsidy of 1-3 million RMB and key R&amp;D pro</w:t>
      </w:r>
      <w:r>
        <w:rPr>
          <w:rFonts w:ascii="Times New Roman" w:hAnsi="Times New Roman"/>
          <w:color w:val="000000"/>
          <w:sz w:val="28"/>
          <w:szCs w:val="28"/>
        </w:rPr>
        <w:t>grams receive no more than 500,000 RMB if they are the key science projects listed in Nanning Science Project Application Guideline.</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(5) Post-funded Science and Technology Project: The enterprises are respon</w:t>
      </w:r>
      <w:r>
        <w:rPr>
          <w:rFonts w:ascii="Times New Roman" w:hAnsi="Times New Roman"/>
          <w:color w:val="000000"/>
          <w:sz w:val="28"/>
          <w:szCs w:val="28"/>
        </w:rPr>
        <w:lastRenderedPageBreak/>
        <w:t>sible for investing on new products R&amp;D, cultivat</w:t>
      </w:r>
      <w:r>
        <w:rPr>
          <w:rFonts w:ascii="Times New Roman" w:hAnsi="Times New Roman"/>
          <w:color w:val="000000"/>
          <w:sz w:val="28"/>
          <w:szCs w:val="28"/>
        </w:rPr>
        <w:t>ion of new varieties, technology transfer, commercialization, capacity building of innovation platform before they are qualified to receive a maximum subsidy of 500,000 RMB.</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 xml:space="preserve">(6) Innovation vouchers scheme: Small and medium-sized enterprises and innovation </w:t>
      </w:r>
      <w:r>
        <w:rPr>
          <w:rFonts w:ascii="Times New Roman" w:hAnsi="Times New Roman"/>
          <w:color w:val="000000"/>
          <w:sz w:val="28"/>
          <w:szCs w:val="28"/>
        </w:rPr>
        <w:t>teams are welcome to use the innovation vouchers to buy services such as testing, experiment, cooperative R&amp;D, design and sci-tech consultation. A subsidy proportional to the contracted amount is available. The maximum subsidy for an enterprise and an inno</w:t>
      </w:r>
      <w:r>
        <w:rPr>
          <w:rFonts w:ascii="Times New Roman" w:hAnsi="Times New Roman"/>
          <w:color w:val="000000"/>
          <w:sz w:val="28"/>
          <w:szCs w:val="28"/>
        </w:rPr>
        <w:t>vation team should be no more than 100,000 RMB and 50,000 RMB respectively.</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 xml:space="preserve">(7) Science insurance subsidy: Enterprises who buy the types of insurance stipulated in the </w:t>
      </w:r>
      <w:r>
        <w:rPr>
          <w:rFonts w:ascii="Times New Roman" w:hAnsi="Times New Roman"/>
          <w:i/>
          <w:iCs/>
          <w:color w:val="000000"/>
          <w:sz w:val="28"/>
          <w:szCs w:val="28"/>
        </w:rPr>
        <w:t xml:space="preserve">Regulations on the Fund Management of the Sci-tech related Subsidy in Nanning </w:t>
      </w:r>
      <w:r>
        <w:rPr>
          <w:rFonts w:ascii="Times New Roman" w:hAnsi="Times New Roman"/>
          <w:color w:val="000000"/>
          <w:sz w:val="28"/>
          <w:szCs w:val="28"/>
        </w:rPr>
        <w:t>will be re</w:t>
      </w:r>
      <w:r>
        <w:rPr>
          <w:rFonts w:ascii="Times New Roman" w:hAnsi="Times New Roman"/>
          <w:color w:val="000000"/>
          <w:sz w:val="28"/>
          <w:szCs w:val="28"/>
        </w:rPr>
        <w:t>imbursed with 30%-70% of the premium. The maximum amount for one enterprise should be no more than 250,000 RMB.</w:t>
      </w:r>
    </w:p>
    <w:p w:rsidR="0059437D" w:rsidRDefault="0059437D">
      <w:pPr>
        <w:ind w:leftChars="200" w:left="640"/>
        <w:rPr>
          <w:rFonts w:ascii="Times New Roman" w:hAnsi="Times New Roman"/>
          <w:color w:val="000000"/>
          <w:sz w:val="28"/>
          <w:szCs w:val="28"/>
        </w:rPr>
      </w:pPr>
    </w:p>
    <w:p w:rsidR="0059437D" w:rsidRDefault="001E05A9">
      <w:pPr>
        <w:numPr>
          <w:ilvl w:val="0"/>
          <w:numId w:val="3"/>
        </w:numPr>
        <w:ind w:left="0"/>
        <w:rPr>
          <w:rFonts w:ascii="Times New Roman" w:eastAsia="SimHei" w:hAnsi="Times New Roman"/>
          <w:b/>
          <w:color w:val="000000"/>
          <w:sz w:val="28"/>
          <w:szCs w:val="28"/>
        </w:rPr>
      </w:pPr>
      <w:r>
        <w:rPr>
          <w:rFonts w:ascii="Times New Roman" w:eastAsia="SimHei" w:hAnsi="Times New Roman"/>
          <w:b/>
          <w:color w:val="000000"/>
          <w:sz w:val="28"/>
          <w:szCs w:val="28"/>
        </w:rPr>
        <w:t xml:space="preserve">Policies for Overseas Talents </w:t>
      </w:r>
    </w:p>
    <w:p w:rsidR="0059437D" w:rsidRDefault="001E05A9">
      <w:pPr>
        <w:ind w:leftChars="200" w:left="640"/>
        <w:rPr>
          <w:rFonts w:ascii="Times New Roman" w:eastAsia="SimHei" w:hAnsi="Times New Roman"/>
          <w:bCs/>
          <w:color w:val="000000"/>
          <w:sz w:val="28"/>
          <w:szCs w:val="28"/>
        </w:rPr>
      </w:pPr>
      <w:r>
        <w:rPr>
          <w:rFonts w:ascii="Times New Roman" w:eastAsia="SimHei" w:hAnsi="Times New Roman"/>
          <w:bCs/>
          <w:color w:val="000000"/>
          <w:sz w:val="28"/>
          <w:szCs w:val="28"/>
        </w:rPr>
        <w:t xml:space="preserve">(1)Talents recognized as high-level international talents working in key areas and key projects can enjoy the </w:t>
      </w:r>
      <w:r>
        <w:rPr>
          <w:rFonts w:ascii="Times New Roman" w:eastAsia="SimHei" w:hAnsi="Times New Roman"/>
          <w:bCs/>
          <w:color w:val="000000"/>
          <w:sz w:val="28"/>
          <w:szCs w:val="28"/>
        </w:rPr>
        <w:t>following policies:</w:t>
      </w:r>
    </w:p>
    <w:p w:rsidR="0059437D" w:rsidRDefault="001E05A9">
      <w:pPr>
        <w:pStyle w:val="Paragrafoelenco"/>
        <w:widowControl/>
        <w:numPr>
          <w:ilvl w:val="0"/>
          <w:numId w:val="4"/>
        </w:numPr>
        <w:ind w:leftChars="400" w:left="1280" w:firstLineChars="0" w:firstLine="0"/>
        <w:rPr>
          <w:rFonts w:ascii="Times New Roman" w:eastAsia="SimHei" w:hAnsi="Times New Roman"/>
          <w:bCs/>
          <w:color w:val="000000"/>
          <w:sz w:val="28"/>
          <w:szCs w:val="28"/>
        </w:rPr>
      </w:pPr>
      <w:r>
        <w:rPr>
          <w:rFonts w:ascii="Times New Roman" w:eastAsia="SimHei" w:hAnsi="Times New Roman"/>
          <w:bCs/>
          <w:color w:val="000000"/>
          <w:sz w:val="28"/>
          <w:szCs w:val="28"/>
        </w:rPr>
        <w:t>Talents working full time in Nanning and recognized as Urgently-Needed International Talents can apply for an annual allowance for a maximum of 5 years. The allowance will be 20% of annual salary given by the employer and the total amou</w:t>
      </w:r>
      <w:r>
        <w:rPr>
          <w:rFonts w:ascii="Times New Roman" w:eastAsia="SimHei" w:hAnsi="Times New Roman"/>
          <w:bCs/>
          <w:color w:val="000000"/>
          <w:sz w:val="28"/>
          <w:szCs w:val="28"/>
        </w:rPr>
        <w:t>nt of allowance will not exceed 200,000 RMB.</w:t>
      </w:r>
    </w:p>
    <w:p w:rsidR="0059437D" w:rsidRDefault="001E05A9">
      <w:pPr>
        <w:pStyle w:val="Paragrafoelenco"/>
        <w:widowControl/>
        <w:ind w:leftChars="400" w:left="1280" w:firstLineChars="0" w:firstLine="0"/>
        <w:rPr>
          <w:rFonts w:ascii="Times New Roman" w:eastAsia="SimHei" w:hAnsi="Times New Roman"/>
          <w:bCs/>
          <w:color w:val="000000"/>
          <w:sz w:val="28"/>
          <w:szCs w:val="28"/>
        </w:rPr>
      </w:pPr>
      <w:r>
        <w:rPr>
          <w:rFonts w:ascii="Times New Roman" w:eastAsia="SimHei" w:hAnsi="Times New Roman"/>
          <w:bCs/>
          <w:color w:val="000000"/>
          <w:sz w:val="28"/>
          <w:szCs w:val="28"/>
        </w:rPr>
        <w:t xml:space="preserve">b.Talents working in a flexible way in Nanning with salary over 50,000 RMB and recognized as Urgently-Needed International Talents can apply </w:t>
      </w:r>
      <w:r>
        <w:rPr>
          <w:rFonts w:ascii="Times New Roman" w:eastAsia="SimHei" w:hAnsi="Times New Roman"/>
          <w:bCs/>
          <w:color w:val="000000"/>
          <w:sz w:val="28"/>
          <w:szCs w:val="28"/>
        </w:rPr>
        <w:lastRenderedPageBreak/>
        <w:t>for allowance equal to 20% of actual pay given by the employer. Allowa</w:t>
      </w:r>
      <w:r>
        <w:rPr>
          <w:rFonts w:ascii="Times New Roman" w:eastAsia="SimHei" w:hAnsi="Times New Roman"/>
          <w:bCs/>
          <w:color w:val="000000"/>
          <w:sz w:val="28"/>
          <w:szCs w:val="28"/>
        </w:rPr>
        <w:t>nce can only be applied for a maximum of 5 years and the total allowance given will not exceed 100,000 RMB.</w:t>
      </w:r>
    </w:p>
    <w:p w:rsidR="0059437D" w:rsidRDefault="001E05A9">
      <w:pPr>
        <w:ind w:leftChars="200" w:left="640"/>
        <w:rPr>
          <w:rFonts w:ascii="Times New Roman" w:eastAsia="SimHei" w:hAnsi="Times New Roman"/>
          <w:bCs/>
          <w:color w:val="000000"/>
          <w:sz w:val="28"/>
          <w:szCs w:val="28"/>
        </w:rPr>
      </w:pPr>
      <w:r>
        <w:rPr>
          <w:rFonts w:ascii="Times New Roman" w:eastAsia="SimHei" w:hAnsi="Times New Roman"/>
          <w:bCs/>
          <w:color w:val="000000"/>
          <w:sz w:val="28"/>
          <w:szCs w:val="28"/>
        </w:rPr>
        <w:t>(2)Subsidy will be granted to those introduced talents who have good performance working in Nanning.</w:t>
      </w:r>
    </w:p>
    <w:p w:rsidR="0059437D" w:rsidRDefault="001E05A9">
      <w:pPr>
        <w:pStyle w:val="Paragrafoelenco"/>
        <w:ind w:leftChars="400" w:left="1280" w:firstLineChars="0" w:firstLine="0"/>
        <w:rPr>
          <w:rFonts w:ascii="Times New Roman" w:eastAsia="SimHei" w:hAnsi="Times New Roman"/>
          <w:bCs/>
          <w:color w:val="000000"/>
          <w:sz w:val="28"/>
          <w:szCs w:val="28"/>
        </w:rPr>
      </w:pPr>
      <w:r>
        <w:rPr>
          <w:rFonts w:ascii="Times New Roman" w:eastAsia="SimHei" w:hAnsi="Times New Roman"/>
          <w:bCs/>
          <w:color w:val="000000"/>
          <w:sz w:val="28"/>
          <w:szCs w:val="28"/>
        </w:rPr>
        <w:t>a. The overseas talent who is listed as a natio</w:t>
      </w:r>
      <w:r>
        <w:rPr>
          <w:rFonts w:ascii="Times New Roman" w:eastAsia="SimHei" w:hAnsi="Times New Roman"/>
          <w:bCs/>
          <w:color w:val="000000"/>
          <w:sz w:val="28"/>
          <w:szCs w:val="28"/>
        </w:rPr>
        <w:t>nal talent or receives national honor will be granted 200,000 RMB. Those listed as a provincial talent or receives provincial honor will be granted 100,000 RMB.</w:t>
      </w:r>
    </w:p>
    <w:p w:rsidR="0059437D" w:rsidRDefault="001E05A9">
      <w:pPr>
        <w:ind w:leftChars="400" w:left="1280"/>
        <w:rPr>
          <w:rFonts w:ascii="Times New Roman" w:eastAsia="SimHei" w:hAnsi="Times New Roman"/>
          <w:bCs/>
          <w:color w:val="000000"/>
          <w:sz w:val="28"/>
          <w:szCs w:val="28"/>
        </w:rPr>
      </w:pPr>
      <w:r>
        <w:rPr>
          <w:rFonts w:ascii="Times New Roman" w:eastAsia="SimHei" w:hAnsi="Times New Roman"/>
          <w:bCs/>
          <w:color w:val="000000"/>
          <w:sz w:val="28"/>
          <w:szCs w:val="28"/>
        </w:rPr>
        <w:t>b.The introduced overseas talent who wins the first or the second prize at the national/provinc</w:t>
      </w:r>
      <w:r>
        <w:rPr>
          <w:rFonts w:ascii="Times New Roman" w:eastAsia="SimHei" w:hAnsi="Times New Roman"/>
          <w:bCs/>
          <w:color w:val="000000"/>
          <w:sz w:val="28"/>
          <w:szCs w:val="28"/>
        </w:rPr>
        <w:t>ial scientific projects contest as the first accomplisher will be granted 200,000 RMB.</w:t>
      </w:r>
    </w:p>
    <w:p w:rsidR="0059437D" w:rsidRDefault="001E05A9">
      <w:pPr>
        <w:ind w:leftChars="200" w:left="640"/>
        <w:rPr>
          <w:rFonts w:ascii="Times New Roman" w:hAnsi="Times New Roman"/>
          <w:color w:val="000000"/>
          <w:sz w:val="28"/>
          <w:szCs w:val="28"/>
        </w:rPr>
      </w:pPr>
      <w:r>
        <w:rPr>
          <w:rFonts w:ascii="Times New Roman" w:eastAsia="SimHei" w:hAnsi="Times New Roman"/>
          <w:bCs/>
          <w:color w:val="000000"/>
          <w:sz w:val="28"/>
          <w:szCs w:val="28"/>
        </w:rPr>
        <w:t>(3)If the introduced overseas talent is in charge of key scientific projects in Nanning, a subsidy of no more than 2 million RMB can be granted after deliberation.</w:t>
      </w:r>
    </w:p>
    <w:p w:rsidR="0059437D" w:rsidRDefault="001E05A9">
      <w:pPr>
        <w:pStyle w:val="Paragrafoelenco"/>
        <w:ind w:leftChars="200" w:left="640" w:firstLineChars="0" w:firstLine="0"/>
        <w:rPr>
          <w:rFonts w:ascii="Times New Roman" w:eastAsia="SimHei" w:hAnsi="Times New Roman"/>
          <w:bCs/>
          <w:color w:val="000000"/>
          <w:sz w:val="28"/>
          <w:szCs w:val="28"/>
        </w:rPr>
      </w:pPr>
      <w:r>
        <w:rPr>
          <w:rFonts w:ascii="Times New Roman" w:eastAsia="SimHei" w:hAnsi="Times New Roman"/>
          <w:bCs/>
          <w:color w:val="000000"/>
          <w:sz w:val="28"/>
          <w:szCs w:val="28"/>
        </w:rPr>
        <w:t>(4)Th</w:t>
      </w:r>
      <w:r>
        <w:rPr>
          <w:rFonts w:ascii="Times New Roman" w:eastAsia="SimHei" w:hAnsi="Times New Roman"/>
          <w:bCs/>
          <w:color w:val="000000"/>
          <w:sz w:val="28"/>
          <w:szCs w:val="28"/>
        </w:rPr>
        <w:t>e post doctorate working at the postdoctoral research station can be granted a lump-sum allowance of 100,000 RMB and the service time in the station can also be regarded as a part of the overall service time in his/her career.</w:t>
      </w:r>
    </w:p>
    <w:p w:rsidR="0059437D" w:rsidRDefault="001E05A9">
      <w:pPr>
        <w:numPr>
          <w:ilvl w:val="0"/>
          <w:numId w:val="5"/>
        </w:numPr>
        <w:ind w:leftChars="200" w:left="640"/>
        <w:rPr>
          <w:rFonts w:ascii="Times New Roman" w:eastAsia="SimHei" w:hAnsi="Times New Roman"/>
          <w:bCs/>
          <w:color w:val="000000"/>
          <w:sz w:val="28"/>
          <w:szCs w:val="28"/>
        </w:rPr>
      </w:pPr>
      <w:r>
        <w:rPr>
          <w:rFonts w:ascii="Times New Roman" w:eastAsia="SimHei" w:hAnsi="Times New Roman"/>
          <w:bCs/>
          <w:color w:val="000000"/>
          <w:sz w:val="28"/>
          <w:szCs w:val="28"/>
        </w:rPr>
        <w:t>Foreigners with non-working v</w:t>
      </w:r>
      <w:r>
        <w:rPr>
          <w:rFonts w:ascii="Times New Roman" w:eastAsia="SimHei" w:hAnsi="Times New Roman"/>
          <w:bCs/>
          <w:color w:val="000000"/>
          <w:sz w:val="28"/>
          <w:szCs w:val="28"/>
        </w:rPr>
        <w:t xml:space="preserve">isas or introduced from other domestic cities can submit the </w:t>
      </w:r>
      <w:r>
        <w:rPr>
          <w:rFonts w:ascii="Times New Roman" w:eastAsia="SimHei" w:hAnsi="Times New Roman"/>
          <w:bCs/>
          <w:i/>
          <w:iCs/>
          <w:color w:val="000000"/>
          <w:sz w:val="28"/>
          <w:szCs w:val="28"/>
        </w:rPr>
        <w:t>Application Form for Foreigner’s Work Permit</w:t>
      </w:r>
      <w:r>
        <w:rPr>
          <w:rFonts w:ascii="Times New Roman" w:eastAsia="SimHei" w:hAnsi="Times New Roman"/>
          <w:bCs/>
          <w:color w:val="000000"/>
          <w:sz w:val="28"/>
          <w:szCs w:val="28"/>
        </w:rPr>
        <w:t xml:space="preserve"> in Nanning after the confirmation of the employers.</w:t>
      </w:r>
    </w:p>
    <w:p w:rsidR="0059437D" w:rsidRDefault="001E05A9">
      <w:pPr>
        <w:ind w:leftChars="200" w:left="640"/>
        <w:rPr>
          <w:rFonts w:ascii="Times New Roman" w:eastAsia="SimHei" w:hAnsi="Times New Roman"/>
          <w:bCs/>
          <w:color w:val="000000"/>
          <w:sz w:val="28"/>
          <w:szCs w:val="28"/>
        </w:rPr>
      </w:pPr>
      <w:r>
        <w:rPr>
          <w:rFonts w:ascii="Times New Roman" w:eastAsia="SimHei" w:hAnsi="Times New Roman"/>
          <w:bCs/>
          <w:color w:val="000000"/>
          <w:sz w:val="28"/>
          <w:szCs w:val="28"/>
        </w:rPr>
        <w:t>(6)The public security department should help the qualified overseas talents, their spouses and un</w:t>
      </w:r>
      <w:r>
        <w:rPr>
          <w:rFonts w:ascii="Times New Roman" w:eastAsia="SimHei" w:hAnsi="Times New Roman"/>
          <w:bCs/>
          <w:color w:val="000000"/>
          <w:sz w:val="28"/>
          <w:szCs w:val="28"/>
        </w:rPr>
        <w:t xml:space="preserve">der-aged children with the application for the Foreign Permanent Resident Card. The public security department should replace the original visa with the R-visa (talent visa: validity of 5 years and stay period of no more than 180 days) for those qualified </w:t>
      </w:r>
      <w:r>
        <w:rPr>
          <w:rFonts w:ascii="Times New Roman" w:eastAsia="SimHei" w:hAnsi="Times New Roman"/>
          <w:bCs/>
          <w:color w:val="000000"/>
          <w:sz w:val="28"/>
          <w:szCs w:val="28"/>
        </w:rPr>
        <w:t xml:space="preserve">introduced foreign talents with </w:t>
      </w:r>
      <w:r>
        <w:rPr>
          <w:rFonts w:ascii="Times New Roman" w:eastAsia="SimHei" w:hAnsi="Times New Roman"/>
          <w:bCs/>
          <w:color w:val="000000"/>
          <w:sz w:val="28"/>
          <w:szCs w:val="28"/>
        </w:rPr>
        <w:lastRenderedPageBreak/>
        <w:t>the approval of Nanning Human Resource and Social Security Bureau.</w:t>
      </w:r>
    </w:p>
    <w:p w:rsidR="0059437D" w:rsidRDefault="001E05A9">
      <w:pPr>
        <w:ind w:leftChars="200" w:left="640"/>
        <w:rPr>
          <w:rFonts w:ascii="Times New Roman" w:hAnsi="Times New Roman"/>
          <w:color w:val="000000"/>
          <w:sz w:val="28"/>
          <w:szCs w:val="28"/>
        </w:rPr>
      </w:pPr>
      <w:r>
        <w:rPr>
          <w:rFonts w:ascii="Times New Roman" w:eastAsia="SimHei" w:hAnsi="Times New Roman"/>
          <w:bCs/>
          <w:color w:val="000000"/>
          <w:sz w:val="28"/>
          <w:szCs w:val="28"/>
        </w:rPr>
        <w:t xml:space="preserve">(7)We can assist the overseas talents with Chinese nationality who are willing to move to Nanning in going through all the formalities for himself/herself, </w:t>
      </w:r>
      <w:r>
        <w:rPr>
          <w:rFonts w:ascii="Times New Roman" w:eastAsia="SimHei" w:hAnsi="Times New Roman"/>
          <w:bCs/>
          <w:color w:val="000000"/>
          <w:sz w:val="28"/>
          <w:szCs w:val="28"/>
        </w:rPr>
        <w:t>the spouses and children.</w:t>
      </w:r>
    </w:p>
    <w:p w:rsidR="0059437D" w:rsidRDefault="001E05A9">
      <w:pPr>
        <w:ind w:leftChars="200" w:left="640"/>
        <w:rPr>
          <w:rFonts w:ascii="Times New Roman" w:eastAsia="SimHei" w:hAnsi="Times New Roman"/>
          <w:bCs/>
          <w:color w:val="000000"/>
          <w:sz w:val="28"/>
          <w:szCs w:val="28"/>
        </w:rPr>
      </w:pPr>
      <w:r>
        <w:rPr>
          <w:rFonts w:ascii="Times New Roman" w:eastAsia="SimHei" w:hAnsi="Times New Roman"/>
          <w:bCs/>
          <w:color w:val="000000"/>
          <w:sz w:val="28"/>
          <w:szCs w:val="28"/>
        </w:rPr>
        <w:t xml:space="preserve">(8) The employer of the introduced talent should assist in securing a job for the talent’s spouse. For those who cannot do so should ask the relevant city-level department to recommend the spouse for a job. </w:t>
      </w:r>
    </w:p>
    <w:p w:rsidR="0059437D" w:rsidRDefault="0059437D">
      <w:pPr>
        <w:rPr>
          <w:rFonts w:ascii="Times New Roman" w:eastAsia="SimHei" w:hAnsi="Times New Roman"/>
          <w:bCs/>
          <w:color w:val="000000"/>
          <w:sz w:val="28"/>
          <w:szCs w:val="28"/>
        </w:rPr>
      </w:pPr>
    </w:p>
    <w:p w:rsidR="0059437D" w:rsidRDefault="001E05A9">
      <w:pPr>
        <w:rPr>
          <w:rFonts w:ascii="Times New Roman" w:eastAsia="SimHei" w:hAnsi="Times New Roman"/>
          <w:b/>
          <w:color w:val="000000"/>
          <w:sz w:val="28"/>
          <w:szCs w:val="28"/>
        </w:rPr>
      </w:pPr>
      <w:r>
        <w:rPr>
          <w:rFonts w:ascii="Times New Roman" w:eastAsia="SimHei" w:hAnsi="Times New Roman"/>
          <w:b/>
          <w:color w:val="000000"/>
          <w:sz w:val="28"/>
          <w:szCs w:val="28"/>
        </w:rPr>
        <w:t xml:space="preserve">5. Financial Support </w:t>
      </w:r>
    </w:p>
    <w:p w:rsidR="0059437D" w:rsidRDefault="001E05A9">
      <w:pPr>
        <w:ind w:leftChars="200" w:left="640"/>
        <w:rPr>
          <w:rFonts w:ascii="Times New Roman" w:hAnsi="Times New Roman"/>
          <w:bCs/>
          <w:color w:val="000000"/>
          <w:sz w:val="28"/>
          <w:szCs w:val="28"/>
        </w:rPr>
      </w:pPr>
      <w:r>
        <w:rPr>
          <w:rFonts w:ascii="Times New Roman" w:hAnsi="Times New Roman"/>
          <w:bCs/>
          <w:color w:val="000000"/>
          <w:sz w:val="28"/>
          <w:szCs w:val="28"/>
        </w:rPr>
        <w:t xml:space="preserve"> (1) Nanning Angel Investment Fund amounts to 200 million RMB in total, with 50 million RMB for the first phase. It focuses on supporting and serving the development of our city’s talents innovation and entrepreneurial enterprises that are in the start-up</w:t>
      </w:r>
      <w:r>
        <w:rPr>
          <w:rFonts w:ascii="Times New Roman" w:hAnsi="Times New Roman"/>
          <w:bCs/>
          <w:color w:val="000000"/>
          <w:sz w:val="28"/>
          <w:szCs w:val="28"/>
        </w:rPr>
        <w:t xml:space="preserve"> and growth stage. It is also committed to solving financing difficulties for enterprises in the initial stage to promote scientific and technological achievements transformation and incubation. </w:t>
      </w:r>
    </w:p>
    <w:p w:rsidR="0059437D" w:rsidRDefault="001E05A9">
      <w:pPr>
        <w:ind w:leftChars="200" w:left="640"/>
        <w:rPr>
          <w:rFonts w:ascii="Times New Roman" w:hAnsi="Times New Roman"/>
          <w:color w:val="000000"/>
          <w:spacing w:val="-4"/>
          <w:sz w:val="28"/>
          <w:szCs w:val="28"/>
        </w:rPr>
      </w:pPr>
      <w:r>
        <w:rPr>
          <w:rFonts w:ascii="Times New Roman" w:hAnsi="Times New Roman"/>
          <w:color w:val="000000"/>
          <w:spacing w:val="-4"/>
          <w:sz w:val="28"/>
          <w:szCs w:val="28"/>
        </w:rPr>
        <w:t>(</w:t>
      </w:r>
      <w:r>
        <w:rPr>
          <w:rFonts w:ascii="Times New Roman" w:eastAsia="SimSun" w:hAnsi="Times New Roman"/>
          <w:color w:val="000000"/>
          <w:spacing w:val="-4"/>
          <w:sz w:val="28"/>
          <w:szCs w:val="28"/>
        </w:rPr>
        <w:t>2</w:t>
      </w:r>
      <w:r>
        <w:rPr>
          <w:rFonts w:ascii="Times New Roman" w:hAnsi="Times New Roman"/>
          <w:color w:val="000000"/>
          <w:spacing w:val="-4"/>
          <w:sz w:val="28"/>
          <w:szCs w:val="28"/>
        </w:rPr>
        <w:t xml:space="preserve">) Encourage equity investment companies or commercial </w:t>
      </w:r>
      <w:r>
        <w:rPr>
          <w:rFonts w:ascii="Times New Roman" w:hAnsi="Times New Roman"/>
          <w:color w:val="000000"/>
          <w:spacing w:val="-4"/>
          <w:sz w:val="28"/>
          <w:szCs w:val="28"/>
        </w:rPr>
        <w:t>venture capital funds registered in Nanning and Asset Management Association of China to conduct equity investment in talents innovation and entrepreneurial enterprises. If the investment is the enterprise’s first round of financing and the investment peri</w:t>
      </w:r>
      <w:r>
        <w:rPr>
          <w:rFonts w:ascii="Times New Roman" w:hAnsi="Times New Roman"/>
          <w:color w:val="000000"/>
          <w:spacing w:val="-4"/>
          <w:sz w:val="28"/>
          <w:szCs w:val="28"/>
        </w:rPr>
        <w:t>od is not less than two years, the equity investment enterprise or fund management institution will be given a risk reward of 5% of the actual investment amount, and the maximum reward for a single institution that year will not exceed 300,000 RMB.</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w:t>
      </w:r>
      <w:r>
        <w:rPr>
          <w:rFonts w:ascii="Times New Roman" w:eastAsia="SimSun" w:hAnsi="Times New Roman"/>
          <w:color w:val="000000"/>
          <w:sz w:val="28"/>
          <w:szCs w:val="28"/>
        </w:rPr>
        <w:t>3</w:t>
      </w:r>
      <w:r>
        <w:rPr>
          <w:rFonts w:ascii="Times New Roman" w:hAnsi="Times New Roman"/>
          <w:color w:val="000000"/>
          <w:sz w:val="28"/>
          <w:szCs w:val="28"/>
        </w:rPr>
        <w:t xml:space="preserve">) If </w:t>
      </w:r>
      <w:r>
        <w:rPr>
          <w:rFonts w:ascii="Times New Roman" w:hAnsi="Times New Roman"/>
          <w:color w:val="000000"/>
          <w:sz w:val="28"/>
          <w:szCs w:val="28"/>
        </w:rPr>
        <w:t xml:space="preserve">limited partnership venture capital enterprise adopts equity investment to invest in a venture enterprise that is not listed and meets the requirements of a small and medium-sized high-tech enterprise for 2 years (24 months), </w:t>
      </w:r>
      <w:r>
        <w:rPr>
          <w:rFonts w:ascii="Times New Roman" w:hAnsi="Times New Roman"/>
          <w:color w:val="000000"/>
          <w:sz w:val="28"/>
          <w:szCs w:val="28"/>
        </w:rPr>
        <w:lastRenderedPageBreak/>
        <w:t>the legal person partner of th</w:t>
      </w:r>
      <w:r>
        <w:rPr>
          <w:rFonts w:ascii="Times New Roman" w:hAnsi="Times New Roman"/>
          <w:color w:val="000000"/>
          <w:sz w:val="28"/>
          <w:szCs w:val="28"/>
        </w:rPr>
        <w:t>e limited partnership venture capital enterprise may enjoy the deduction of taxable income from the limited partnership venture capital investment enterprise at 70% of the investment in unlisted small and medium high-tech enterprises. If the taxable income</w:t>
      </w:r>
      <w:r>
        <w:rPr>
          <w:rFonts w:ascii="Times New Roman" w:hAnsi="Times New Roman"/>
          <w:color w:val="000000"/>
          <w:sz w:val="28"/>
          <w:szCs w:val="28"/>
        </w:rPr>
        <w:t xml:space="preserve"> is insufficient for deduction in the current year, it can be carried forward in subsequent tax years.</w:t>
      </w:r>
    </w:p>
    <w:p w:rsidR="0059437D" w:rsidRDefault="001E05A9">
      <w:pPr>
        <w:ind w:leftChars="200" w:left="640"/>
        <w:rPr>
          <w:rFonts w:ascii="Times New Roman" w:hAnsi="Times New Roman"/>
          <w:color w:val="000000"/>
          <w:sz w:val="28"/>
          <w:szCs w:val="28"/>
          <w:lang w:bidi="ar"/>
        </w:rPr>
      </w:pPr>
      <w:r>
        <w:rPr>
          <w:rFonts w:ascii="Times New Roman" w:hAnsi="Times New Roman"/>
          <w:color w:val="000000"/>
          <w:sz w:val="28"/>
          <w:szCs w:val="28"/>
          <w:lang w:bidi="ar"/>
        </w:rPr>
        <w:t>(</w:t>
      </w:r>
      <w:r>
        <w:rPr>
          <w:rFonts w:ascii="Times New Roman" w:eastAsia="SimSun" w:hAnsi="Times New Roman"/>
          <w:color w:val="000000"/>
          <w:sz w:val="28"/>
          <w:szCs w:val="28"/>
          <w:lang w:bidi="ar"/>
        </w:rPr>
        <w:t>4</w:t>
      </w:r>
      <w:r>
        <w:rPr>
          <w:rFonts w:ascii="Times New Roman" w:hAnsi="Times New Roman"/>
          <w:color w:val="000000"/>
          <w:sz w:val="28"/>
          <w:szCs w:val="28"/>
          <w:lang w:bidi="ar"/>
        </w:rPr>
        <w:t>) In terms of talents innovation and entrepreneurial enterprises that have successfully attracted investment from equity investment companies or commer</w:t>
      </w:r>
      <w:r>
        <w:rPr>
          <w:rFonts w:ascii="Times New Roman" w:hAnsi="Times New Roman"/>
          <w:color w:val="000000"/>
          <w:sz w:val="28"/>
          <w:szCs w:val="28"/>
          <w:lang w:bidi="ar"/>
        </w:rPr>
        <w:t>cial venture capital funds registered in Asset Management Association of China, Nanning Venture Capital Guidance Fund, Small, Medium and Micro Enterprise Incubation Funds, and Angel Investment Funds can give them priority in allocating venture capital. The</w:t>
      </w:r>
      <w:r>
        <w:rPr>
          <w:rFonts w:ascii="Times New Roman" w:hAnsi="Times New Roman"/>
          <w:color w:val="000000"/>
          <w:sz w:val="28"/>
          <w:szCs w:val="28"/>
          <w:lang w:bidi="ar"/>
        </w:rPr>
        <w:t xml:space="preserve"> specific investment ratio and amount shall be implemented in accordance with the </w:t>
      </w:r>
      <w:r>
        <w:rPr>
          <w:rFonts w:ascii="Times New Roman" w:hAnsi="Times New Roman"/>
          <w:i/>
          <w:color w:val="000000"/>
          <w:sz w:val="28"/>
          <w:szCs w:val="28"/>
          <w:lang w:bidi="ar"/>
        </w:rPr>
        <w:t>Nanning Venture Capital Guiding Fund Management Measures</w:t>
      </w:r>
      <w:r>
        <w:rPr>
          <w:rFonts w:ascii="Times New Roman" w:hAnsi="Times New Roman"/>
          <w:b/>
          <w:i/>
          <w:color w:val="000000"/>
          <w:sz w:val="28"/>
          <w:szCs w:val="28"/>
          <w:lang w:bidi="ar"/>
        </w:rPr>
        <w:t xml:space="preserve"> </w:t>
      </w:r>
      <w:r>
        <w:rPr>
          <w:rFonts w:ascii="Times New Roman" w:hAnsi="Times New Roman"/>
          <w:color w:val="000000"/>
          <w:sz w:val="28"/>
          <w:szCs w:val="28"/>
          <w:lang w:bidi="ar"/>
        </w:rPr>
        <w:t xml:space="preserve">(Nanning Municipal Government Office [2020] No. 46) and the </w:t>
      </w:r>
      <w:r>
        <w:rPr>
          <w:rFonts w:ascii="Times New Roman" w:hAnsi="Times New Roman"/>
          <w:i/>
          <w:color w:val="000000"/>
          <w:sz w:val="28"/>
          <w:szCs w:val="28"/>
          <w:lang w:bidi="ar"/>
        </w:rPr>
        <w:t>Nanning Angel Investment Fund Management Interim Measures</w:t>
      </w:r>
      <w:r>
        <w:rPr>
          <w:rFonts w:ascii="Times New Roman" w:hAnsi="Times New Roman"/>
          <w:color w:val="000000"/>
          <w:sz w:val="28"/>
          <w:szCs w:val="28"/>
          <w:lang w:bidi="ar"/>
        </w:rPr>
        <w:t xml:space="preserve"> (Nanning Financial Work Office [2019] No.100).</w:t>
      </w:r>
    </w:p>
    <w:p w:rsidR="0059437D" w:rsidRDefault="001E05A9">
      <w:pPr>
        <w:ind w:leftChars="200" w:left="640"/>
        <w:rPr>
          <w:rFonts w:ascii="Times New Roman" w:hAnsi="Times New Roman"/>
          <w:color w:val="000000"/>
          <w:sz w:val="28"/>
          <w:szCs w:val="28"/>
        </w:rPr>
      </w:pPr>
      <w:r>
        <w:rPr>
          <w:rFonts w:ascii="Times New Roman" w:hAnsi="Times New Roman"/>
          <w:color w:val="000000"/>
          <w:sz w:val="28"/>
          <w:szCs w:val="28"/>
        </w:rPr>
        <w:t>(</w:t>
      </w:r>
      <w:r>
        <w:rPr>
          <w:rFonts w:ascii="Times New Roman" w:eastAsia="SimSun" w:hAnsi="Times New Roman"/>
          <w:color w:val="000000"/>
          <w:sz w:val="28"/>
          <w:szCs w:val="28"/>
        </w:rPr>
        <w:t>5</w:t>
      </w:r>
      <w:r>
        <w:rPr>
          <w:rFonts w:ascii="Times New Roman" w:hAnsi="Times New Roman"/>
          <w:color w:val="000000"/>
          <w:sz w:val="28"/>
          <w:szCs w:val="28"/>
        </w:rPr>
        <w:t xml:space="preserve">) In terms of </w:t>
      </w:r>
      <w:r>
        <w:rPr>
          <w:rFonts w:ascii="Times New Roman" w:hAnsi="Times New Roman"/>
          <w:color w:val="000000"/>
          <w:sz w:val="28"/>
          <w:szCs w:val="28"/>
          <w:lang w:bidi="ar"/>
        </w:rPr>
        <w:t>talents innovation and entrepreneurial enterprises listed on Shanghai and Shenzhen stock exchanges and overseas stock exchanges, the maximum subsidy for listing shall not exceed 5 million RMB.</w:t>
      </w:r>
      <w:r>
        <w:rPr>
          <w:rFonts w:ascii="Times New Roman" w:hAnsi="Times New Roman"/>
          <w:color w:val="000000"/>
          <w:sz w:val="28"/>
          <w:szCs w:val="28"/>
          <w:lang w:bidi="ar"/>
        </w:rPr>
        <w:t xml:space="preserve"> </w:t>
      </w:r>
      <w:r>
        <w:rPr>
          <w:rFonts w:ascii="Times New Roman" w:hAnsi="Times New Roman"/>
          <w:color w:val="000000"/>
          <w:sz w:val="28"/>
          <w:szCs w:val="28"/>
        </w:rPr>
        <w:t xml:space="preserve">In terms of talents innovation and entrepreneurial enterprises that are successfully listed on the New Third Board, the maximum subsidy for listing shall not exceed 1 million RMB. In terms of </w:t>
      </w:r>
      <w:r>
        <w:rPr>
          <w:rFonts w:ascii="Times New Roman" w:hAnsi="Times New Roman"/>
          <w:color w:val="000000"/>
          <w:sz w:val="28"/>
          <w:szCs w:val="28"/>
          <w:lang w:bidi="ar"/>
        </w:rPr>
        <w:t>talents innovation and entrepreneurial enterprises</w:t>
      </w:r>
      <w:r>
        <w:rPr>
          <w:rFonts w:ascii="Times New Roman" w:hAnsi="Times New Roman"/>
          <w:color w:val="000000"/>
          <w:sz w:val="28"/>
          <w:szCs w:val="28"/>
        </w:rPr>
        <w:t xml:space="preserve"> that issue b</w:t>
      </w:r>
      <w:r>
        <w:rPr>
          <w:rFonts w:ascii="Times New Roman" w:hAnsi="Times New Roman"/>
          <w:color w:val="000000"/>
          <w:sz w:val="28"/>
          <w:szCs w:val="28"/>
        </w:rPr>
        <w:t>ond financing instruments such as enterprise bonds and corporate bonds, the maximum subsidy for issuing bonds shall not exceed 1 million RMB.</w:t>
      </w:r>
    </w:p>
    <w:p w:rsidR="0059437D" w:rsidRDefault="0059437D">
      <w:pPr>
        <w:rPr>
          <w:rFonts w:ascii="Times New Roman" w:hAnsi="Times New Roman"/>
          <w:sz w:val="28"/>
          <w:szCs w:val="28"/>
        </w:rPr>
      </w:pPr>
    </w:p>
    <w:p w:rsidR="0059437D" w:rsidRDefault="0059437D">
      <w:pPr>
        <w:widowControl/>
        <w:ind w:firstLineChars="200" w:firstLine="560"/>
        <w:rPr>
          <w:rFonts w:ascii="Times New Roman" w:eastAsia="SimHei" w:hAnsi="Times New Roman"/>
          <w:color w:val="000000"/>
          <w:sz w:val="28"/>
          <w:szCs w:val="28"/>
        </w:rPr>
      </w:pPr>
    </w:p>
    <w:p w:rsidR="0059437D" w:rsidRDefault="0059437D">
      <w:pPr>
        <w:widowControl/>
        <w:ind w:firstLineChars="200" w:firstLine="560"/>
        <w:rPr>
          <w:rFonts w:ascii="Times New Roman" w:eastAsia="SimHei" w:hAnsi="Times New Roman"/>
          <w:color w:val="000000"/>
          <w:sz w:val="28"/>
          <w:szCs w:val="28"/>
        </w:rPr>
      </w:pPr>
    </w:p>
    <w:p w:rsidR="0059437D" w:rsidRDefault="001E05A9">
      <w:pPr>
        <w:widowControl/>
        <w:ind w:firstLineChars="200" w:firstLine="560"/>
        <w:rPr>
          <w:rFonts w:ascii="Times New Roman" w:eastAsia="SimHei" w:hAnsi="Times New Roman"/>
          <w:color w:val="000000"/>
          <w:sz w:val="28"/>
          <w:szCs w:val="28"/>
        </w:rPr>
      </w:pPr>
      <w:r>
        <w:rPr>
          <w:rFonts w:ascii="Times New Roman" w:eastAsia="SimHei" w:hAnsi="Times New Roman"/>
          <w:color w:val="000000"/>
          <w:sz w:val="28"/>
          <w:szCs w:val="28"/>
        </w:rPr>
        <w:br w:type="page"/>
      </w:r>
    </w:p>
    <w:p w:rsidR="0059437D" w:rsidRDefault="001E05A9">
      <w:pPr>
        <w:widowControl/>
        <w:outlineLvl w:val="0"/>
        <w:rPr>
          <w:rFonts w:ascii="Times New Roman" w:eastAsia="SimHei" w:hAnsi="Times New Roman"/>
          <w:b/>
          <w:bCs/>
          <w:color w:val="000000"/>
          <w:sz w:val="36"/>
          <w:szCs w:val="36"/>
        </w:rPr>
      </w:pPr>
      <w:r>
        <w:rPr>
          <w:rFonts w:ascii="Times New Roman" w:eastAsia="SimHei" w:hAnsi="Times New Roman"/>
          <w:b/>
          <w:bCs/>
          <w:color w:val="000000"/>
          <w:sz w:val="36"/>
          <w:szCs w:val="36"/>
        </w:rPr>
        <w:lastRenderedPageBreak/>
        <w:t>Attachment 3</w:t>
      </w:r>
    </w:p>
    <w:p w:rsidR="0059437D" w:rsidRDefault="0059437D">
      <w:pPr>
        <w:widowControl/>
        <w:rPr>
          <w:rFonts w:ascii="Times New Roman" w:eastAsia="SimHei" w:hAnsi="Times New Roman"/>
          <w:b/>
          <w:bCs/>
          <w:color w:val="000000"/>
          <w:sz w:val="36"/>
          <w:szCs w:val="36"/>
        </w:rPr>
      </w:pPr>
    </w:p>
    <w:p w:rsidR="0059437D" w:rsidRDefault="001E05A9">
      <w:pPr>
        <w:jc w:val="center"/>
        <w:rPr>
          <w:rFonts w:ascii="Times New Roman" w:eastAsia="方正小标宋简体" w:hAnsi="Times New Roman"/>
          <w:b/>
          <w:bCs/>
          <w:color w:val="000000"/>
          <w:sz w:val="36"/>
          <w:szCs w:val="36"/>
        </w:rPr>
      </w:pPr>
      <w:r>
        <w:rPr>
          <w:rFonts w:ascii="Times New Roman" w:eastAsiaTheme="minorEastAsia" w:hAnsi="Times New Roman"/>
          <w:b/>
          <w:bCs/>
          <w:sz w:val="36"/>
          <w:szCs w:val="36"/>
        </w:rPr>
        <w:t>List of Materials Submitted</w:t>
      </w:r>
    </w:p>
    <w:p w:rsidR="0059437D" w:rsidRDefault="0059437D">
      <w:pPr>
        <w:widowControl/>
        <w:rPr>
          <w:rFonts w:ascii="Times New Roman" w:eastAsia="SimHei" w:hAnsi="Times New Roman"/>
          <w:color w:val="000000"/>
          <w:sz w:val="28"/>
          <w:szCs w:val="28"/>
        </w:rPr>
      </w:pPr>
    </w:p>
    <w:p w:rsidR="0059437D" w:rsidRDefault="001E05A9">
      <w:pPr>
        <w:widowControl/>
        <w:outlineLvl w:val="0"/>
        <w:rPr>
          <w:rFonts w:ascii="Times New Roman" w:eastAsia="SimHei" w:hAnsi="Times New Roman"/>
          <w:color w:val="000000"/>
          <w:sz w:val="28"/>
          <w:szCs w:val="28"/>
        </w:rPr>
      </w:pPr>
      <w:r>
        <w:rPr>
          <w:rFonts w:ascii="Times New Roman" w:eastAsia="SimHei" w:hAnsi="Times New Roman"/>
          <w:color w:val="000000"/>
          <w:sz w:val="28"/>
          <w:szCs w:val="28"/>
        </w:rPr>
        <w:t>Please visit the official website of the Competition (</w:t>
      </w:r>
      <w:hyperlink r:id="rId11" w:history="1">
        <w:r>
          <w:rPr>
            <w:rFonts w:ascii="Times New Roman" w:eastAsia="SimHei" w:hAnsi="Times New Roman"/>
            <w:color w:val="000000"/>
            <w:sz w:val="28"/>
            <w:szCs w:val="28"/>
          </w:rPr>
          <w:t>http://www.nieiec.com/</w:t>
        </w:r>
      </w:hyperlink>
      <w:r>
        <w:rPr>
          <w:rFonts w:ascii="Times New Roman" w:eastAsia="SimHei" w:hAnsi="Times New Roman"/>
          <w:color w:val="000000"/>
          <w:sz w:val="28"/>
          <w:szCs w:val="28"/>
        </w:rPr>
        <w:t>) or the website of Nanning Science and Technology Bureau (</w:t>
      </w:r>
      <w:hyperlink r:id="rId12" w:history="1">
        <w:r>
          <w:rPr>
            <w:rFonts w:ascii="Times New Roman" w:eastAsia="SimHei" w:hAnsi="Times New Roman"/>
            <w:color w:val="000000"/>
            <w:sz w:val="28"/>
            <w:szCs w:val="28"/>
          </w:rPr>
          <w:t>http://kjj.nanning.gov.cn/</w:t>
        </w:r>
      </w:hyperlink>
      <w:r>
        <w:rPr>
          <w:rFonts w:ascii="Times New Roman" w:eastAsia="SimHei" w:hAnsi="Times New Roman"/>
          <w:color w:val="000000"/>
          <w:sz w:val="28"/>
          <w:szCs w:val="28"/>
        </w:rPr>
        <w:t>) to enter the competition. ★ is the material required to submit while others a</w:t>
      </w:r>
      <w:r>
        <w:rPr>
          <w:rFonts w:ascii="Times New Roman" w:eastAsia="SimHei" w:hAnsi="Times New Roman"/>
          <w:color w:val="000000"/>
          <w:sz w:val="28"/>
          <w:szCs w:val="28"/>
        </w:rPr>
        <w:t>re optional.</w:t>
      </w:r>
    </w:p>
    <w:p w:rsidR="0059437D" w:rsidRDefault="0059437D">
      <w:pPr>
        <w:widowControl/>
        <w:ind w:firstLineChars="200" w:firstLine="560"/>
        <w:jc w:val="left"/>
        <w:rPr>
          <w:rFonts w:ascii="Times New Roman" w:hAnsi="Times New Roman"/>
          <w:color w:val="000000"/>
          <w:sz w:val="28"/>
          <w:szCs w:val="28"/>
        </w:rPr>
      </w:pPr>
    </w:p>
    <w:p w:rsidR="0059437D" w:rsidRDefault="001E05A9">
      <w:pPr>
        <w:widowControl/>
        <w:outlineLvl w:val="0"/>
        <w:rPr>
          <w:rFonts w:ascii="Times New Roman" w:eastAsia="SimHei" w:hAnsi="Times New Roman"/>
          <w:color w:val="000000"/>
          <w:sz w:val="28"/>
          <w:szCs w:val="28"/>
        </w:rPr>
      </w:pPr>
      <w:r>
        <w:rPr>
          <w:rFonts w:ascii="Times New Roman" w:eastAsia="SimHei" w:hAnsi="Times New Roman"/>
          <w:color w:val="000000"/>
          <w:sz w:val="28"/>
          <w:szCs w:val="28"/>
        </w:rPr>
        <w:t>★1. Application Form for 2020 Nanning International Elite Innovation and Entrepreneurship Competition (online entry form)</w:t>
      </w:r>
      <w:r>
        <w:rPr>
          <w:rFonts w:ascii="Times New Roman" w:eastAsia="SimHei" w:hAnsi="Times New Roman" w:hint="eastAsia"/>
          <w:color w:val="000000"/>
          <w:sz w:val="28"/>
          <w:szCs w:val="28"/>
        </w:rPr>
        <w:t>.</w:t>
      </w:r>
    </w:p>
    <w:p w:rsidR="0059437D" w:rsidRDefault="001E05A9">
      <w:pPr>
        <w:widowControl/>
        <w:outlineLvl w:val="0"/>
        <w:rPr>
          <w:rFonts w:ascii="Times New Roman" w:eastAsia="SimHei" w:hAnsi="Times New Roman"/>
          <w:color w:val="000000"/>
          <w:sz w:val="28"/>
          <w:szCs w:val="28"/>
        </w:rPr>
      </w:pPr>
      <w:r>
        <w:rPr>
          <w:rFonts w:ascii="Times New Roman" w:eastAsia="SimHei" w:hAnsi="Times New Roman"/>
          <w:color w:val="000000"/>
          <w:sz w:val="28"/>
          <w:szCs w:val="28"/>
        </w:rPr>
        <w:t>★2. Business Plan (upload the attachments to the official website.  files for roadshow should be in PDF format)</w:t>
      </w:r>
      <w:r>
        <w:rPr>
          <w:rFonts w:ascii="Times New Roman" w:eastAsia="SimHei" w:hAnsi="Times New Roman" w:hint="eastAsia"/>
          <w:color w:val="000000"/>
          <w:sz w:val="28"/>
          <w:szCs w:val="28"/>
        </w:rPr>
        <w:t>.</w:t>
      </w:r>
    </w:p>
    <w:p w:rsidR="0059437D" w:rsidRDefault="001E05A9">
      <w:pPr>
        <w:widowControl/>
        <w:jc w:val="left"/>
        <w:rPr>
          <w:rFonts w:ascii="Times New Roman" w:hAnsi="Times New Roman"/>
          <w:color w:val="000000"/>
          <w:sz w:val="28"/>
          <w:szCs w:val="28"/>
        </w:rPr>
      </w:pPr>
      <w:r>
        <w:rPr>
          <w:rFonts w:ascii="Times New Roman" w:eastAsia="SimHei" w:hAnsi="Times New Roman"/>
          <w:color w:val="000000"/>
          <w:sz w:val="28"/>
          <w:szCs w:val="28"/>
        </w:rPr>
        <w:t>★3. Sc</w:t>
      </w:r>
      <w:r>
        <w:rPr>
          <w:rFonts w:ascii="Times New Roman" w:eastAsia="SimHei" w:hAnsi="Times New Roman"/>
          <w:color w:val="000000"/>
          <w:sz w:val="28"/>
          <w:szCs w:val="28"/>
        </w:rPr>
        <w:t>anning copy of ID and Individual information page in passport of the team manager. Chinese translation is required for those not written in English (PDF format, please upload the attachments to the official website)</w:t>
      </w:r>
      <w:r>
        <w:rPr>
          <w:rFonts w:ascii="Times New Roman" w:eastAsia="SimHei" w:hAnsi="Times New Roman" w:hint="eastAsia"/>
          <w:color w:val="000000"/>
          <w:sz w:val="28"/>
          <w:szCs w:val="28"/>
        </w:rPr>
        <w:t>.</w:t>
      </w:r>
      <w:r>
        <w:rPr>
          <w:rFonts w:ascii="Times New Roman" w:eastAsia="SimHei" w:hAnsi="Times New Roman"/>
          <w:color w:val="000000"/>
          <w:sz w:val="28"/>
          <w:szCs w:val="28"/>
        </w:rPr>
        <w:t xml:space="preserve"> </w:t>
      </w:r>
    </w:p>
    <w:p w:rsidR="0059437D" w:rsidRDefault="001E05A9">
      <w:pPr>
        <w:widowControl/>
        <w:jc w:val="left"/>
        <w:rPr>
          <w:rFonts w:ascii="Times New Roman" w:hAnsi="Times New Roman"/>
          <w:color w:val="000000"/>
          <w:sz w:val="28"/>
          <w:szCs w:val="28"/>
        </w:rPr>
      </w:pPr>
      <w:r>
        <w:rPr>
          <w:rFonts w:ascii="Times New Roman" w:eastAsia="SimHei" w:hAnsi="Times New Roman"/>
          <w:color w:val="000000"/>
          <w:sz w:val="28"/>
          <w:szCs w:val="28"/>
        </w:rPr>
        <w:t>★</w:t>
      </w:r>
      <w:r>
        <w:rPr>
          <w:rFonts w:ascii="Times New Roman" w:hAnsi="Times New Roman"/>
          <w:color w:val="000000"/>
          <w:sz w:val="28"/>
          <w:szCs w:val="28"/>
        </w:rPr>
        <w:t>4.</w:t>
      </w:r>
      <w:r>
        <w:rPr>
          <w:rFonts w:ascii="Times New Roman" w:eastAsia="SimHei" w:hAnsi="Times New Roman"/>
          <w:color w:val="000000"/>
          <w:sz w:val="28"/>
          <w:szCs w:val="28"/>
        </w:rPr>
        <w:t>Scanning copy of the highest degree</w:t>
      </w:r>
      <w:r>
        <w:rPr>
          <w:rFonts w:ascii="Times New Roman" w:eastAsia="SimHei" w:hAnsi="Times New Roman"/>
          <w:color w:val="000000"/>
          <w:sz w:val="28"/>
          <w:szCs w:val="28"/>
        </w:rPr>
        <w:t xml:space="preserve"> of the team manager acquired. (PDF format, please upload the attachments to the official website)</w:t>
      </w:r>
    </w:p>
    <w:p w:rsidR="0059437D" w:rsidRDefault="001E05A9">
      <w:pPr>
        <w:widowControl/>
        <w:outlineLvl w:val="0"/>
        <w:rPr>
          <w:rFonts w:ascii="Times New Roman" w:eastAsia="SimHei" w:hAnsi="Times New Roman"/>
          <w:color w:val="000000"/>
          <w:sz w:val="28"/>
          <w:szCs w:val="28"/>
        </w:rPr>
      </w:pPr>
      <w:r>
        <w:rPr>
          <w:rFonts w:ascii="Times New Roman" w:eastAsia="SimHei" w:hAnsi="Times New Roman"/>
          <w:color w:val="000000"/>
          <w:sz w:val="28"/>
          <w:szCs w:val="28"/>
        </w:rPr>
        <w:t>★5. Scanning copy of ID and Individual information page in passport of the key member and the highest degree he/she acquired overseas. Chinese translation is required for those not written in English (PDF format, please upload the attachments to the offici</w:t>
      </w:r>
      <w:r>
        <w:rPr>
          <w:rFonts w:ascii="Times New Roman" w:eastAsia="SimHei" w:hAnsi="Times New Roman"/>
          <w:color w:val="000000"/>
          <w:sz w:val="28"/>
          <w:szCs w:val="28"/>
        </w:rPr>
        <w:t xml:space="preserve">al website) </w:t>
      </w:r>
      <w:r>
        <w:rPr>
          <w:rFonts w:ascii="Times New Roman" w:eastAsia="SimHei" w:hAnsi="Times New Roman" w:hint="eastAsia"/>
          <w:color w:val="000000"/>
          <w:sz w:val="28"/>
          <w:szCs w:val="28"/>
        </w:rPr>
        <w:t>.</w:t>
      </w:r>
    </w:p>
    <w:p w:rsidR="0059437D" w:rsidRDefault="001E05A9">
      <w:pPr>
        <w:widowControl/>
        <w:outlineLvl w:val="0"/>
        <w:rPr>
          <w:rFonts w:ascii="Times New Roman" w:eastAsia="SimHei" w:hAnsi="Times New Roman"/>
          <w:color w:val="000000"/>
          <w:sz w:val="28"/>
          <w:szCs w:val="28"/>
        </w:rPr>
      </w:pPr>
      <w:r>
        <w:rPr>
          <w:rFonts w:ascii="Times New Roman" w:eastAsia="SimHei" w:hAnsi="Times New Roman"/>
          <w:color w:val="000000"/>
          <w:sz w:val="28"/>
          <w:szCs w:val="28"/>
        </w:rPr>
        <w:lastRenderedPageBreak/>
        <w:t>6.Detailed project introduction and feasibility study (in PDF format are required, please upload the attachments to the official website)</w:t>
      </w:r>
      <w:r>
        <w:rPr>
          <w:rFonts w:ascii="Times New Roman" w:eastAsia="SimHei" w:hAnsi="Times New Roman" w:hint="eastAsia"/>
          <w:color w:val="000000"/>
          <w:sz w:val="28"/>
          <w:szCs w:val="28"/>
        </w:rPr>
        <w:t>.</w:t>
      </w:r>
    </w:p>
    <w:p w:rsidR="0059437D" w:rsidRDefault="001E05A9">
      <w:pPr>
        <w:widowControl/>
        <w:outlineLvl w:val="0"/>
        <w:rPr>
          <w:rFonts w:ascii="Times New Roman" w:eastAsia="SimHei" w:hAnsi="Times New Roman"/>
          <w:color w:val="000000"/>
          <w:sz w:val="28"/>
          <w:szCs w:val="28"/>
        </w:rPr>
      </w:pPr>
      <w:r>
        <w:rPr>
          <w:rFonts w:ascii="Times New Roman" w:eastAsia="SimHei" w:hAnsi="Times New Roman"/>
          <w:color w:val="000000"/>
          <w:sz w:val="28"/>
          <w:szCs w:val="28"/>
        </w:rPr>
        <w:t xml:space="preserve">7.Patent/drug production approval number and other proof of IPR are required. Participant who has only </w:t>
      </w:r>
      <w:r>
        <w:rPr>
          <w:rFonts w:ascii="Times New Roman" w:eastAsia="SimHei" w:hAnsi="Times New Roman"/>
          <w:color w:val="000000"/>
          <w:sz w:val="28"/>
          <w:szCs w:val="28"/>
        </w:rPr>
        <w:t xml:space="preserve">a part of the intellectual property right shall submit the authorization to participate in the competition by other co-owners. (PDF format, please upload the attachments to the official website) </w:t>
      </w:r>
    </w:p>
    <w:p w:rsidR="0059437D" w:rsidRDefault="001E05A9">
      <w:pPr>
        <w:widowControl/>
        <w:outlineLvl w:val="0"/>
        <w:rPr>
          <w:rFonts w:ascii="Times New Roman" w:eastAsia="SimHei" w:hAnsi="Times New Roman"/>
          <w:color w:val="000000"/>
          <w:sz w:val="28"/>
          <w:szCs w:val="28"/>
        </w:rPr>
      </w:pPr>
      <w:r>
        <w:rPr>
          <w:rFonts w:ascii="Times New Roman" w:eastAsia="SimHei" w:hAnsi="Times New Roman"/>
          <w:color w:val="000000"/>
          <w:sz w:val="28"/>
          <w:szCs w:val="28"/>
        </w:rPr>
        <w:t>8.Proof materials for awards and achievements acquired by th</w:t>
      </w:r>
      <w:r>
        <w:rPr>
          <w:rFonts w:ascii="Times New Roman" w:eastAsia="SimHei" w:hAnsi="Times New Roman"/>
          <w:color w:val="000000"/>
          <w:sz w:val="28"/>
          <w:szCs w:val="28"/>
        </w:rPr>
        <w:t>e participant (PDF format,please upload the attachments to the official website)</w:t>
      </w:r>
      <w:r>
        <w:rPr>
          <w:rFonts w:ascii="Times New Roman" w:eastAsia="SimHei" w:hAnsi="Times New Roman" w:hint="eastAsia"/>
          <w:color w:val="000000"/>
          <w:sz w:val="28"/>
          <w:szCs w:val="28"/>
        </w:rPr>
        <w:t>.</w:t>
      </w:r>
      <w:r>
        <w:rPr>
          <w:rFonts w:ascii="Times New Roman" w:eastAsia="SimHei" w:hAnsi="Times New Roman"/>
          <w:color w:val="000000"/>
          <w:sz w:val="28"/>
          <w:szCs w:val="28"/>
        </w:rPr>
        <w:t xml:space="preserve"> </w:t>
      </w:r>
    </w:p>
    <w:p w:rsidR="0059437D" w:rsidRDefault="001E05A9">
      <w:pPr>
        <w:widowControl/>
        <w:outlineLvl w:val="0"/>
        <w:rPr>
          <w:rFonts w:ascii="Times New Roman" w:eastAsia="SimHei" w:hAnsi="Times New Roman"/>
          <w:color w:val="000000"/>
          <w:sz w:val="28"/>
          <w:szCs w:val="28"/>
        </w:rPr>
      </w:pPr>
      <w:r>
        <w:rPr>
          <w:rFonts w:ascii="Times New Roman" w:eastAsia="SimHei" w:hAnsi="Times New Roman"/>
          <w:color w:val="000000"/>
          <w:sz w:val="28"/>
          <w:szCs w:val="28"/>
        </w:rPr>
        <w:t>9.Proof materials for work experience and achievements acquired by the key member (PDF format,please upload the attachments to the official website)</w:t>
      </w:r>
    </w:p>
    <w:p w:rsidR="0059437D" w:rsidRDefault="001E05A9">
      <w:pPr>
        <w:widowControl/>
        <w:outlineLvl w:val="0"/>
        <w:rPr>
          <w:rFonts w:ascii="Times New Roman" w:eastAsia="SimHei" w:hAnsi="Times New Roman"/>
          <w:color w:val="000000"/>
          <w:sz w:val="28"/>
          <w:szCs w:val="28"/>
        </w:rPr>
      </w:pPr>
      <w:r>
        <w:rPr>
          <w:rFonts w:ascii="Times New Roman" w:eastAsia="SimHei" w:hAnsi="Times New Roman"/>
          <w:color w:val="000000"/>
          <w:sz w:val="28"/>
          <w:szCs w:val="28"/>
        </w:rPr>
        <w:t>10.Agreements between th</w:t>
      </w:r>
      <w:r>
        <w:rPr>
          <w:rFonts w:ascii="Times New Roman" w:eastAsia="SimHei" w:hAnsi="Times New Roman"/>
          <w:color w:val="000000"/>
          <w:sz w:val="28"/>
          <w:szCs w:val="28"/>
        </w:rPr>
        <w:t>e participant and intended investors/cooperators or other proof (PDF format,please upload the attachments to the official website)</w:t>
      </w:r>
    </w:p>
    <w:p w:rsidR="0059437D" w:rsidRDefault="001E05A9">
      <w:pPr>
        <w:widowControl/>
        <w:outlineLvl w:val="0"/>
        <w:rPr>
          <w:rFonts w:ascii="Times New Roman" w:eastAsia="SimHei" w:hAnsi="Times New Roman"/>
          <w:color w:val="000000"/>
          <w:sz w:val="28"/>
          <w:szCs w:val="28"/>
        </w:rPr>
      </w:pPr>
      <w:r>
        <w:rPr>
          <w:rFonts w:ascii="Times New Roman" w:eastAsia="SimHei" w:hAnsi="Times New Roman"/>
          <w:color w:val="000000"/>
          <w:sz w:val="28"/>
          <w:szCs w:val="28"/>
        </w:rPr>
        <w:t>11.Materials that help show participant’s ability (PDF format,please upload the attachments to the official website)</w:t>
      </w:r>
    </w:p>
    <w:p w:rsidR="0059437D" w:rsidRDefault="0059437D">
      <w:pPr>
        <w:widowControl/>
        <w:ind w:firstLineChars="200" w:firstLine="560"/>
        <w:jc w:val="left"/>
        <w:rPr>
          <w:rFonts w:ascii="Times New Roman" w:hAnsi="Times New Roman"/>
          <w:color w:val="000000"/>
          <w:sz w:val="28"/>
          <w:szCs w:val="28"/>
        </w:rPr>
      </w:pPr>
    </w:p>
    <w:p w:rsidR="0059437D" w:rsidRDefault="0059437D">
      <w:pPr>
        <w:widowControl/>
        <w:ind w:left="640"/>
        <w:jc w:val="left"/>
        <w:rPr>
          <w:rFonts w:ascii="Times New Roman" w:hAnsi="Times New Roman"/>
          <w:color w:val="000000"/>
        </w:rPr>
      </w:pPr>
    </w:p>
    <w:p w:rsidR="0059437D" w:rsidRDefault="0059437D">
      <w:pPr>
        <w:rPr>
          <w:rFonts w:ascii="Times New Roman" w:hAnsi="Times New Roman"/>
          <w:color w:val="000000"/>
        </w:rPr>
      </w:pPr>
    </w:p>
    <w:p w:rsidR="0059437D" w:rsidRDefault="001E05A9">
      <w:pPr>
        <w:rPr>
          <w:rFonts w:ascii="Times New Roman" w:hAnsi="Times New Roman"/>
          <w:color w:val="000000"/>
        </w:rPr>
      </w:pPr>
      <w:r>
        <w:rPr>
          <w:rFonts w:ascii="Times New Roman" w:hAnsi="Times New Roman"/>
          <w:color w:val="000000"/>
        </w:rPr>
        <w:br w:type="page"/>
      </w:r>
    </w:p>
    <w:p w:rsidR="0059437D" w:rsidRDefault="001E05A9">
      <w:pPr>
        <w:widowControl/>
        <w:outlineLvl w:val="0"/>
        <w:rPr>
          <w:rFonts w:ascii="Times New Roman" w:eastAsia="SimHei" w:hAnsi="Times New Roman"/>
          <w:b/>
          <w:bCs/>
          <w:color w:val="000000"/>
          <w:sz w:val="36"/>
          <w:szCs w:val="36"/>
        </w:rPr>
      </w:pPr>
      <w:r>
        <w:rPr>
          <w:rFonts w:ascii="Times New Roman" w:eastAsia="SimHei" w:hAnsi="Times New Roman"/>
          <w:b/>
          <w:bCs/>
          <w:color w:val="000000"/>
          <w:sz w:val="36"/>
          <w:szCs w:val="36"/>
        </w:rPr>
        <w:lastRenderedPageBreak/>
        <w:t>Att</w:t>
      </w:r>
      <w:r>
        <w:rPr>
          <w:rFonts w:ascii="Times New Roman" w:eastAsia="SimHei" w:hAnsi="Times New Roman"/>
          <w:b/>
          <w:bCs/>
          <w:color w:val="000000"/>
          <w:sz w:val="36"/>
          <w:szCs w:val="36"/>
        </w:rPr>
        <w:t>achment 4</w:t>
      </w:r>
    </w:p>
    <w:p w:rsidR="0059437D" w:rsidRDefault="0059437D">
      <w:pPr>
        <w:widowControl/>
        <w:rPr>
          <w:rFonts w:ascii="Times New Roman" w:eastAsia="SimHei" w:hAnsi="Times New Roman"/>
          <w:b/>
          <w:bCs/>
          <w:color w:val="000000"/>
          <w:sz w:val="36"/>
          <w:szCs w:val="36"/>
        </w:rPr>
      </w:pPr>
    </w:p>
    <w:p w:rsidR="0059437D" w:rsidRDefault="001E05A9">
      <w:pPr>
        <w:widowControl/>
        <w:jc w:val="center"/>
        <w:rPr>
          <w:rFonts w:ascii="Times New Roman" w:eastAsia="KaiTi_GB2312" w:hAnsi="Times New Roman"/>
          <w:b/>
          <w:bCs/>
          <w:sz w:val="36"/>
          <w:szCs w:val="36"/>
        </w:rPr>
      </w:pPr>
      <w:r>
        <w:rPr>
          <w:rFonts w:ascii="Times New Roman" w:eastAsia="KaiTi_GB2312" w:hAnsi="Times New Roman"/>
          <w:b/>
          <w:bCs/>
          <w:sz w:val="36"/>
          <w:szCs w:val="36"/>
        </w:rPr>
        <w:t>Business Plan Template</w:t>
      </w:r>
    </w:p>
    <w:p w:rsidR="0059437D" w:rsidRDefault="001E05A9">
      <w:pPr>
        <w:widowControl/>
        <w:jc w:val="center"/>
        <w:rPr>
          <w:rFonts w:ascii="Times New Roman" w:eastAsia="KaiTi_GB2312" w:hAnsi="Times New Roman"/>
        </w:rPr>
      </w:pPr>
      <w:r>
        <w:rPr>
          <w:rFonts w:ascii="Times New Roman" w:eastAsia="KaiTi_GB2312" w:hAnsi="Times New Roman"/>
        </w:rPr>
        <w:t xml:space="preserve"> (for reference only)</w:t>
      </w:r>
    </w:p>
    <w:p w:rsidR="0059437D" w:rsidRDefault="0059437D">
      <w:pPr>
        <w:widowControl/>
        <w:jc w:val="center"/>
        <w:rPr>
          <w:rFonts w:ascii="Times New Roman" w:eastAsia="KaiTi_GB2312" w:hAnsi="Times New Roman"/>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525"/>
        <w:gridCol w:w="5675"/>
        <w:gridCol w:w="1369"/>
      </w:tblGrid>
      <w:tr w:rsidR="0059437D">
        <w:trPr>
          <w:cantSplit/>
          <w:trHeight w:val="590"/>
          <w:tblHeader/>
          <w:jc w:val="center"/>
        </w:trPr>
        <w:tc>
          <w:tcPr>
            <w:tcW w:w="605" w:type="dxa"/>
            <w:vAlign w:val="center"/>
          </w:tcPr>
          <w:p w:rsidR="0059437D" w:rsidRDefault="001E05A9">
            <w:pPr>
              <w:widowControl/>
              <w:spacing w:line="320" w:lineRule="exact"/>
              <w:jc w:val="center"/>
              <w:rPr>
                <w:rFonts w:ascii="Times New Roman" w:eastAsia="仿宋" w:hAnsi="Times New Roman"/>
                <w:b/>
                <w:sz w:val="24"/>
                <w:szCs w:val="24"/>
              </w:rPr>
            </w:pPr>
            <w:r>
              <w:rPr>
                <w:rFonts w:ascii="Times New Roman" w:eastAsia="仿宋" w:hAnsi="Times New Roman"/>
                <w:b/>
                <w:sz w:val="24"/>
                <w:szCs w:val="24"/>
              </w:rPr>
              <w:t>No.</w:t>
            </w:r>
          </w:p>
        </w:tc>
        <w:tc>
          <w:tcPr>
            <w:tcW w:w="1525" w:type="dxa"/>
            <w:vAlign w:val="center"/>
          </w:tcPr>
          <w:p w:rsidR="0059437D" w:rsidRDefault="001E05A9">
            <w:pPr>
              <w:widowControl/>
              <w:spacing w:line="320" w:lineRule="exact"/>
              <w:jc w:val="center"/>
              <w:rPr>
                <w:rFonts w:ascii="Times New Roman" w:eastAsia="仿宋" w:hAnsi="Times New Roman"/>
                <w:b/>
                <w:kern w:val="0"/>
                <w:sz w:val="24"/>
                <w:szCs w:val="24"/>
              </w:rPr>
            </w:pPr>
            <w:r>
              <w:rPr>
                <w:rFonts w:ascii="Times New Roman" w:eastAsia="仿宋" w:hAnsi="Times New Roman"/>
                <w:b/>
                <w:kern w:val="0"/>
                <w:sz w:val="24"/>
                <w:szCs w:val="24"/>
              </w:rPr>
              <w:t xml:space="preserve">Item </w:t>
            </w:r>
          </w:p>
        </w:tc>
        <w:tc>
          <w:tcPr>
            <w:tcW w:w="5675" w:type="dxa"/>
            <w:vAlign w:val="center"/>
          </w:tcPr>
          <w:p w:rsidR="0059437D" w:rsidRDefault="001E05A9">
            <w:pPr>
              <w:widowControl/>
              <w:spacing w:line="320" w:lineRule="exact"/>
              <w:jc w:val="center"/>
              <w:rPr>
                <w:rFonts w:ascii="Times New Roman" w:eastAsia="仿宋" w:hAnsi="Times New Roman"/>
                <w:b/>
                <w:kern w:val="0"/>
                <w:sz w:val="24"/>
                <w:szCs w:val="24"/>
              </w:rPr>
            </w:pPr>
            <w:r>
              <w:rPr>
                <w:rFonts w:ascii="Times New Roman" w:eastAsia="仿宋" w:hAnsi="Times New Roman"/>
                <w:b/>
                <w:kern w:val="0"/>
                <w:sz w:val="24"/>
                <w:szCs w:val="24"/>
              </w:rPr>
              <w:t xml:space="preserve">Business Plan </w:t>
            </w:r>
          </w:p>
        </w:tc>
        <w:tc>
          <w:tcPr>
            <w:tcW w:w="1369" w:type="dxa"/>
            <w:vAlign w:val="center"/>
          </w:tcPr>
          <w:p w:rsidR="0059437D" w:rsidRDefault="0059437D">
            <w:pPr>
              <w:widowControl/>
              <w:spacing w:line="320" w:lineRule="exact"/>
              <w:jc w:val="center"/>
              <w:rPr>
                <w:rFonts w:ascii="Times New Roman" w:eastAsia="仿宋" w:hAnsi="Times New Roman"/>
                <w:b/>
                <w:kern w:val="0"/>
                <w:sz w:val="24"/>
                <w:szCs w:val="24"/>
              </w:rPr>
            </w:pPr>
          </w:p>
          <w:p w:rsidR="0059437D" w:rsidRDefault="001E05A9">
            <w:pPr>
              <w:widowControl/>
              <w:spacing w:line="320" w:lineRule="exact"/>
              <w:jc w:val="center"/>
              <w:rPr>
                <w:rFonts w:ascii="Times New Roman" w:eastAsia="仿宋" w:hAnsi="Times New Roman"/>
                <w:b/>
                <w:kern w:val="0"/>
                <w:sz w:val="24"/>
                <w:szCs w:val="24"/>
              </w:rPr>
            </w:pPr>
            <w:r>
              <w:rPr>
                <w:rFonts w:ascii="Times New Roman" w:eastAsia="仿宋" w:hAnsi="Times New Roman"/>
                <w:b/>
                <w:kern w:val="0"/>
                <w:sz w:val="24"/>
                <w:szCs w:val="24"/>
              </w:rPr>
              <w:t>Page of road show PPT (for reference)</w:t>
            </w:r>
          </w:p>
        </w:tc>
      </w:tr>
      <w:tr w:rsidR="0059437D">
        <w:trPr>
          <w:cantSplit/>
          <w:trHeight w:val="821"/>
          <w:jc w:val="center"/>
        </w:trPr>
        <w:tc>
          <w:tcPr>
            <w:tcW w:w="605" w:type="dxa"/>
            <w:vAlign w:val="center"/>
          </w:tcPr>
          <w:p w:rsidR="0059437D" w:rsidRDefault="0059437D">
            <w:pPr>
              <w:widowControl/>
              <w:numPr>
                <w:ilvl w:val="0"/>
                <w:numId w:val="6"/>
              </w:numPr>
              <w:spacing w:line="320" w:lineRule="exact"/>
              <w:rPr>
                <w:rFonts w:ascii="Times New Roman" w:eastAsia="仿宋" w:hAnsi="Times New Roman"/>
                <w:sz w:val="24"/>
                <w:szCs w:val="24"/>
              </w:rPr>
            </w:pPr>
          </w:p>
        </w:tc>
        <w:tc>
          <w:tcPr>
            <w:tcW w:w="1525" w:type="dxa"/>
            <w:vAlign w:val="center"/>
          </w:tcPr>
          <w:p w:rsidR="0059437D" w:rsidRDefault="001E05A9">
            <w:pPr>
              <w:widowControl/>
              <w:spacing w:line="320" w:lineRule="exact"/>
              <w:rPr>
                <w:rFonts w:ascii="Times New Roman" w:eastAsia="仿宋" w:hAnsi="Times New Roman"/>
                <w:kern w:val="0"/>
                <w:sz w:val="24"/>
                <w:szCs w:val="24"/>
              </w:rPr>
            </w:pPr>
            <w:r>
              <w:rPr>
                <w:rFonts w:ascii="Times New Roman" w:eastAsia="仿宋" w:hAnsi="Times New Roman"/>
                <w:kern w:val="0"/>
                <w:sz w:val="24"/>
                <w:szCs w:val="24"/>
              </w:rPr>
              <w:t>Background</w:t>
            </w:r>
          </w:p>
        </w:tc>
        <w:tc>
          <w:tcPr>
            <w:tcW w:w="5675" w:type="dxa"/>
            <w:vAlign w:val="center"/>
          </w:tcPr>
          <w:p w:rsidR="0059437D" w:rsidRDefault="001E05A9">
            <w:pPr>
              <w:pStyle w:val="Paragrafoelenco"/>
              <w:widowControl/>
              <w:spacing w:line="320" w:lineRule="exact"/>
              <w:ind w:firstLineChars="0" w:firstLine="0"/>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Introduce existing problems in the industry and the specific solution.</w:t>
            </w:r>
          </w:p>
          <w:p w:rsidR="0059437D" w:rsidRDefault="001E05A9">
            <w:pPr>
              <w:widowControl/>
              <w:spacing w:line="320" w:lineRule="exact"/>
              <w:jc w:val="left"/>
              <w:rPr>
                <w:rFonts w:ascii="Times New Roman" w:eastAsia="仿宋" w:hAnsi="Times New Roman"/>
                <w:sz w:val="24"/>
                <w:szCs w:val="24"/>
              </w:rPr>
            </w:pPr>
            <w:r>
              <w:rPr>
                <w:rFonts w:ascii="Times New Roman" w:eastAsia="仿宋" w:hAnsi="Times New Roman"/>
                <w:sz w:val="24"/>
                <w:szCs w:val="24"/>
              </w:rPr>
              <w:t xml:space="preserve">2)Introduce the application of your product in narrative words so that business outsiders can easily understand the shortcomings of the product or service, and assess the seriousness of the problem with specific data. </w:t>
            </w:r>
          </w:p>
        </w:tc>
        <w:tc>
          <w:tcPr>
            <w:tcW w:w="1369" w:type="dxa"/>
            <w:vAlign w:val="center"/>
          </w:tcPr>
          <w:p w:rsidR="0059437D" w:rsidRDefault="001E05A9">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w:t>
            </w:r>
          </w:p>
        </w:tc>
      </w:tr>
      <w:tr w:rsidR="0059437D">
        <w:trPr>
          <w:cantSplit/>
          <w:trHeight w:val="821"/>
          <w:jc w:val="center"/>
        </w:trPr>
        <w:tc>
          <w:tcPr>
            <w:tcW w:w="605" w:type="dxa"/>
            <w:vAlign w:val="center"/>
          </w:tcPr>
          <w:p w:rsidR="0059437D" w:rsidRDefault="0059437D">
            <w:pPr>
              <w:widowControl/>
              <w:numPr>
                <w:ilvl w:val="0"/>
                <w:numId w:val="6"/>
              </w:numPr>
              <w:spacing w:line="320" w:lineRule="exact"/>
              <w:rPr>
                <w:rFonts w:ascii="Times New Roman" w:eastAsia="仿宋" w:hAnsi="Times New Roman"/>
                <w:sz w:val="24"/>
                <w:szCs w:val="24"/>
              </w:rPr>
            </w:pPr>
          </w:p>
        </w:tc>
        <w:tc>
          <w:tcPr>
            <w:tcW w:w="1525" w:type="dxa"/>
            <w:vAlign w:val="center"/>
          </w:tcPr>
          <w:p w:rsidR="0059437D" w:rsidRDefault="001E05A9">
            <w:pPr>
              <w:widowControl/>
              <w:spacing w:line="320" w:lineRule="exact"/>
              <w:rPr>
                <w:rFonts w:ascii="Times New Roman" w:eastAsia="仿宋" w:hAnsi="Times New Roman"/>
                <w:kern w:val="0"/>
                <w:sz w:val="24"/>
                <w:szCs w:val="24"/>
              </w:rPr>
            </w:pPr>
            <w:r>
              <w:rPr>
                <w:rFonts w:ascii="Times New Roman" w:eastAsia="仿宋" w:hAnsi="Times New Roman"/>
                <w:kern w:val="0"/>
                <w:sz w:val="24"/>
                <w:szCs w:val="24"/>
              </w:rPr>
              <w:t>Industry and market</w:t>
            </w:r>
          </w:p>
        </w:tc>
        <w:tc>
          <w:tcPr>
            <w:tcW w:w="567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Introduce the</w:t>
            </w:r>
            <w:r>
              <w:rPr>
                <w:rFonts w:ascii="Times New Roman" w:eastAsia="仿宋" w:hAnsi="Times New Roman"/>
                <w:sz w:val="24"/>
                <w:szCs w:val="24"/>
              </w:rPr>
              <w:t xml:space="preserve"> existing market and intended market size, market driver and development trend (focusing on the large scale and rapidly growing industries; cite data released by credible research institute; show in diagrams or charts.</w:t>
            </w:r>
          </w:p>
        </w:tc>
        <w:tc>
          <w:tcPr>
            <w:tcW w:w="1369" w:type="dxa"/>
            <w:vAlign w:val="center"/>
          </w:tcPr>
          <w:p w:rsidR="0059437D" w:rsidRDefault="001E05A9">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w:t>
            </w:r>
          </w:p>
        </w:tc>
      </w:tr>
      <w:tr w:rsidR="0059437D">
        <w:trPr>
          <w:cantSplit/>
          <w:trHeight w:val="821"/>
          <w:jc w:val="center"/>
        </w:trPr>
        <w:tc>
          <w:tcPr>
            <w:tcW w:w="605" w:type="dxa"/>
            <w:vMerge w:val="restart"/>
            <w:vAlign w:val="center"/>
          </w:tcPr>
          <w:p w:rsidR="0059437D" w:rsidRDefault="0059437D">
            <w:pPr>
              <w:widowControl/>
              <w:numPr>
                <w:ilvl w:val="0"/>
                <w:numId w:val="6"/>
              </w:numPr>
              <w:spacing w:line="320" w:lineRule="exact"/>
              <w:rPr>
                <w:rFonts w:ascii="Times New Roman" w:eastAsia="仿宋" w:hAnsi="Times New Roman"/>
                <w:sz w:val="24"/>
                <w:szCs w:val="24"/>
              </w:rPr>
            </w:pPr>
          </w:p>
        </w:tc>
        <w:tc>
          <w:tcPr>
            <w:tcW w:w="1525" w:type="dxa"/>
            <w:vMerge w:val="restart"/>
            <w:vAlign w:val="center"/>
          </w:tcPr>
          <w:p w:rsidR="0059437D" w:rsidRDefault="001E05A9">
            <w:pPr>
              <w:widowControl/>
              <w:spacing w:line="320" w:lineRule="exact"/>
              <w:rPr>
                <w:rFonts w:ascii="Times New Roman" w:eastAsia="仿宋" w:hAnsi="Times New Roman"/>
                <w:kern w:val="0"/>
                <w:sz w:val="24"/>
                <w:szCs w:val="24"/>
              </w:rPr>
            </w:pPr>
            <w:r>
              <w:rPr>
                <w:rFonts w:ascii="Times New Roman" w:eastAsia="仿宋" w:hAnsi="Times New Roman"/>
                <w:kern w:val="0"/>
                <w:sz w:val="24"/>
                <w:szCs w:val="24"/>
              </w:rPr>
              <w:t>product and solution</w:t>
            </w:r>
          </w:p>
        </w:tc>
        <w:tc>
          <w:tcPr>
            <w:tcW w:w="5675" w:type="dxa"/>
            <w:vAlign w:val="center"/>
          </w:tcPr>
          <w:p w:rsidR="0059437D" w:rsidRDefault="001E05A9">
            <w:pPr>
              <w:pStyle w:val="Paragrafoelenco"/>
              <w:widowControl/>
              <w:spacing w:line="320" w:lineRule="exact"/>
              <w:ind w:firstLineChars="0" w:firstLine="0"/>
              <w:rPr>
                <w:rFonts w:ascii="Times New Roman" w:eastAsia="仿宋" w:hAnsi="Times New Roman"/>
                <w:sz w:val="24"/>
                <w:szCs w:val="24"/>
              </w:rPr>
            </w:pPr>
            <w:r>
              <w:rPr>
                <w:rFonts w:ascii="Times New Roman" w:eastAsia="仿宋" w:hAnsi="Times New Roman"/>
                <w:sz w:val="24"/>
                <w:szCs w:val="24"/>
              </w:rPr>
              <w:t>Introduce wh</w:t>
            </w:r>
            <w:r>
              <w:rPr>
                <w:rFonts w:ascii="Times New Roman" w:eastAsia="仿宋" w:hAnsi="Times New Roman"/>
                <w:sz w:val="24"/>
                <w:szCs w:val="24"/>
              </w:rPr>
              <w:t>at your company/program is going to deal with, (product or service),what the advantages, features, innovation and core competitiveness are, and how to resolve the problems in this industry.</w:t>
            </w:r>
          </w:p>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 xml:space="preserve">1)Program feasibility. Only show how the program works, why it is </w:t>
            </w:r>
            <w:r>
              <w:rPr>
                <w:rFonts w:ascii="Times New Roman" w:eastAsia="仿宋" w:hAnsi="Times New Roman"/>
                <w:sz w:val="24"/>
                <w:szCs w:val="24"/>
              </w:rPr>
              <w:t xml:space="preserve">feasible, and how it can benefit the customers (with comparative figures before and after application of </w:t>
            </w:r>
            <w:r>
              <w:rPr>
                <w:rFonts w:ascii="Times New Roman" w:eastAsia="仿宋" w:hAnsi="Times New Roman"/>
                <w:sz w:val="24"/>
                <w:szCs w:val="24"/>
              </w:rPr>
              <w:lastRenderedPageBreak/>
              <w:t>the product). It is not necessary to provide too many technical specifications of the product.</w:t>
            </w:r>
          </w:p>
        </w:tc>
        <w:tc>
          <w:tcPr>
            <w:tcW w:w="1369" w:type="dxa"/>
            <w:vAlign w:val="center"/>
          </w:tcPr>
          <w:p w:rsidR="0059437D" w:rsidRDefault="001E05A9">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lastRenderedPageBreak/>
              <w:t>1-2</w:t>
            </w:r>
          </w:p>
        </w:tc>
      </w:tr>
      <w:tr w:rsidR="0059437D">
        <w:trPr>
          <w:cantSplit/>
          <w:trHeight w:val="821"/>
          <w:jc w:val="center"/>
        </w:trPr>
        <w:tc>
          <w:tcPr>
            <w:tcW w:w="605" w:type="dxa"/>
            <w:vMerge/>
            <w:vAlign w:val="center"/>
          </w:tcPr>
          <w:p w:rsidR="0059437D" w:rsidRDefault="0059437D">
            <w:pPr>
              <w:widowControl/>
              <w:spacing w:line="320" w:lineRule="exact"/>
              <w:rPr>
                <w:rFonts w:ascii="Times New Roman" w:eastAsia="仿宋" w:hAnsi="Times New Roman"/>
                <w:sz w:val="24"/>
                <w:szCs w:val="24"/>
              </w:rPr>
            </w:pPr>
          </w:p>
        </w:tc>
        <w:tc>
          <w:tcPr>
            <w:tcW w:w="1525" w:type="dxa"/>
            <w:vMerge/>
            <w:vAlign w:val="center"/>
          </w:tcPr>
          <w:p w:rsidR="0059437D" w:rsidRDefault="0059437D">
            <w:pPr>
              <w:widowControl/>
              <w:spacing w:line="320" w:lineRule="exact"/>
              <w:rPr>
                <w:rFonts w:ascii="Times New Roman" w:eastAsia="仿宋" w:hAnsi="Times New Roman"/>
                <w:kern w:val="0"/>
                <w:sz w:val="24"/>
                <w:szCs w:val="24"/>
              </w:rPr>
            </w:pPr>
          </w:p>
        </w:tc>
        <w:tc>
          <w:tcPr>
            <w:tcW w:w="567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 xml:space="preserve">2)Project features. Introduce the specific application scenario, purpose and problems to be solved of the product. (avoid being too general, introduce solutions for problems in just 1-2 specific areas and clarify the target customers, channels and revenue </w:t>
            </w:r>
            <w:r>
              <w:rPr>
                <w:rFonts w:ascii="Times New Roman" w:eastAsia="仿宋" w:hAnsi="Times New Roman"/>
                <w:sz w:val="24"/>
                <w:szCs w:val="24"/>
              </w:rPr>
              <w:t xml:space="preserve">model.)  </w:t>
            </w:r>
          </w:p>
        </w:tc>
        <w:tc>
          <w:tcPr>
            <w:tcW w:w="1369" w:type="dxa"/>
            <w:vAlign w:val="center"/>
          </w:tcPr>
          <w:p w:rsidR="0059437D" w:rsidRDefault="001E05A9">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1-2</w:t>
            </w:r>
          </w:p>
        </w:tc>
      </w:tr>
      <w:tr w:rsidR="0059437D">
        <w:trPr>
          <w:cantSplit/>
          <w:trHeight w:val="821"/>
          <w:jc w:val="center"/>
        </w:trPr>
        <w:tc>
          <w:tcPr>
            <w:tcW w:w="605" w:type="dxa"/>
            <w:vMerge/>
            <w:vAlign w:val="center"/>
          </w:tcPr>
          <w:p w:rsidR="0059437D" w:rsidRDefault="0059437D">
            <w:pPr>
              <w:widowControl/>
              <w:spacing w:line="320" w:lineRule="exact"/>
              <w:rPr>
                <w:rFonts w:ascii="Times New Roman" w:eastAsia="仿宋" w:hAnsi="Times New Roman"/>
                <w:sz w:val="24"/>
                <w:szCs w:val="24"/>
              </w:rPr>
            </w:pPr>
          </w:p>
        </w:tc>
        <w:tc>
          <w:tcPr>
            <w:tcW w:w="1525" w:type="dxa"/>
            <w:vMerge/>
            <w:vAlign w:val="center"/>
          </w:tcPr>
          <w:p w:rsidR="0059437D" w:rsidRDefault="0059437D">
            <w:pPr>
              <w:widowControl/>
              <w:spacing w:line="320" w:lineRule="exact"/>
              <w:rPr>
                <w:rFonts w:ascii="Times New Roman" w:eastAsia="仿宋" w:hAnsi="Times New Roman"/>
                <w:kern w:val="0"/>
                <w:sz w:val="24"/>
                <w:szCs w:val="24"/>
              </w:rPr>
            </w:pPr>
          </w:p>
        </w:tc>
        <w:tc>
          <w:tcPr>
            <w:tcW w:w="5675" w:type="dxa"/>
            <w:vAlign w:val="center"/>
          </w:tcPr>
          <w:p w:rsidR="0059437D" w:rsidRDefault="001E05A9">
            <w:pPr>
              <w:pStyle w:val="Paragrafoelenco"/>
              <w:widowControl/>
              <w:spacing w:line="320" w:lineRule="exact"/>
              <w:ind w:firstLineChars="0" w:firstLine="0"/>
              <w:rPr>
                <w:rFonts w:ascii="Times New Roman" w:eastAsia="仿宋" w:hAnsi="Times New Roman"/>
                <w:sz w:val="24"/>
                <w:szCs w:val="24"/>
              </w:rPr>
            </w:pPr>
            <w:r>
              <w:rPr>
                <w:rFonts w:ascii="Times New Roman" w:eastAsia="仿宋" w:hAnsi="Times New Roman"/>
                <w:sz w:val="24"/>
                <w:szCs w:val="24"/>
              </w:rPr>
              <w:t xml:space="preserve">3)Show the IPR reserved or in application with charts or pictures of patent certificates. </w:t>
            </w:r>
          </w:p>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 xml:space="preserve">4)Features and advantages of the patent technology. Explain why this project excels the others. </w:t>
            </w:r>
          </w:p>
        </w:tc>
        <w:tc>
          <w:tcPr>
            <w:tcW w:w="1369" w:type="dxa"/>
            <w:vAlign w:val="center"/>
          </w:tcPr>
          <w:p w:rsidR="0059437D" w:rsidRDefault="001E05A9">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w:t>
            </w:r>
          </w:p>
        </w:tc>
      </w:tr>
      <w:tr w:rsidR="0059437D">
        <w:trPr>
          <w:cantSplit/>
          <w:trHeight w:val="821"/>
          <w:jc w:val="center"/>
        </w:trPr>
        <w:tc>
          <w:tcPr>
            <w:tcW w:w="605" w:type="dxa"/>
            <w:vMerge w:val="restart"/>
            <w:vAlign w:val="center"/>
          </w:tcPr>
          <w:p w:rsidR="0059437D" w:rsidRDefault="0059437D">
            <w:pPr>
              <w:widowControl/>
              <w:numPr>
                <w:ilvl w:val="0"/>
                <w:numId w:val="6"/>
              </w:numPr>
              <w:spacing w:line="320" w:lineRule="exact"/>
              <w:rPr>
                <w:rFonts w:ascii="Times New Roman" w:eastAsia="仿宋" w:hAnsi="Times New Roman"/>
                <w:sz w:val="24"/>
                <w:szCs w:val="24"/>
              </w:rPr>
            </w:pPr>
          </w:p>
        </w:tc>
        <w:tc>
          <w:tcPr>
            <w:tcW w:w="1525" w:type="dxa"/>
            <w:vMerge w:val="restart"/>
            <w:vAlign w:val="center"/>
          </w:tcPr>
          <w:p w:rsidR="0059437D" w:rsidRDefault="001E05A9">
            <w:pPr>
              <w:widowControl/>
              <w:spacing w:line="320" w:lineRule="exact"/>
              <w:rPr>
                <w:rFonts w:ascii="Times New Roman" w:eastAsia="仿宋" w:hAnsi="Times New Roman"/>
                <w:kern w:val="0"/>
                <w:sz w:val="24"/>
                <w:szCs w:val="24"/>
              </w:rPr>
            </w:pPr>
            <w:r>
              <w:rPr>
                <w:rFonts w:ascii="Times New Roman" w:eastAsia="仿宋" w:hAnsi="Times New Roman"/>
                <w:kern w:val="0"/>
                <w:sz w:val="24"/>
                <w:szCs w:val="24"/>
              </w:rPr>
              <w:t>Industry and market</w:t>
            </w:r>
          </w:p>
        </w:tc>
        <w:tc>
          <w:tcPr>
            <w:tcW w:w="567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 xml:space="preserve">1)Analyze competitors in the same trade by comparing the advantages and disadvantages with diagrams or charts (select similar products by 2-3 well-known enterprises in the industry) </w:t>
            </w:r>
            <w:r>
              <w:rPr>
                <w:rFonts w:ascii="Times New Roman" w:eastAsia="仿宋" w:hAnsi="Times New Roman" w:hint="eastAsia"/>
                <w:sz w:val="24"/>
                <w:szCs w:val="24"/>
              </w:rPr>
              <w:t>.</w:t>
            </w:r>
          </w:p>
        </w:tc>
        <w:tc>
          <w:tcPr>
            <w:tcW w:w="1369" w:type="dxa"/>
            <w:vAlign w:val="center"/>
          </w:tcPr>
          <w:p w:rsidR="0059437D" w:rsidRDefault="001E05A9">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w:t>
            </w:r>
          </w:p>
        </w:tc>
      </w:tr>
      <w:tr w:rsidR="0059437D">
        <w:trPr>
          <w:cantSplit/>
          <w:trHeight w:val="90"/>
          <w:jc w:val="center"/>
        </w:trPr>
        <w:tc>
          <w:tcPr>
            <w:tcW w:w="605" w:type="dxa"/>
            <w:vMerge/>
            <w:vAlign w:val="center"/>
          </w:tcPr>
          <w:p w:rsidR="0059437D" w:rsidRDefault="0059437D">
            <w:pPr>
              <w:widowControl/>
              <w:spacing w:line="320" w:lineRule="exact"/>
              <w:rPr>
                <w:rFonts w:ascii="Times New Roman" w:eastAsia="仿宋" w:hAnsi="Times New Roman"/>
                <w:sz w:val="24"/>
                <w:szCs w:val="24"/>
              </w:rPr>
            </w:pPr>
          </w:p>
        </w:tc>
        <w:tc>
          <w:tcPr>
            <w:tcW w:w="1525" w:type="dxa"/>
            <w:vMerge/>
            <w:vAlign w:val="center"/>
          </w:tcPr>
          <w:p w:rsidR="0059437D" w:rsidRDefault="0059437D">
            <w:pPr>
              <w:widowControl/>
              <w:spacing w:line="320" w:lineRule="exact"/>
              <w:rPr>
                <w:rFonts w:ascii="Times New Roman" w:eastAsia="仿宋" w:hAnsi="Times New Roman"/>
                <w:kern w:val="0"/>
                <w:sz w:val="24"/>
                <w:szCs w:val="24"/>
              </w:rPr>
            </w:pPr>
          </w:p>
        </w:tc>
        <w:tc>
          <w:tcPr>
            <w:tcW w:w="567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 xml:space="preserve">2)State whether there are derivative product lines besides the mainstream product and what new fields the product can be potentially applied to.  </w:t>
            </w:r>
          </w:p>
        </w:tc>
        <w:tc>
          <w:tcPr>
            <w:tcW w:w="1369" w:type="dxa"/>
            <w:vAlign w:val="center"/>
          </w:tcPr>
          <w:p w:rsidR="0059437D" w:rsidRDefault="001E05A9">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w:t>
            </w:r>
          </w:p>
        </w:tc>
      </w:tr>
      <w:tr w:rsidR="0059437D">
        <w:trPr>
          <w:cantSplit/>
          <w:trHeight w:val="1907"/>
          <w:jc w:val="center"/>
        </w:trPr>
        <w:tc>
          <w:tcPr>
            <w:tcW w:w="605" w:type="dxa"/>
            <w:vAlign w:val="center"/>
          </w:tcPr>
          <w:p w:rsidR="0059437D" w:rsidRDefault="0059437D">
            <w:pPr>
              <w:widowControl/>
              <w:numPr>
                <w:ilvl w:val="0"/>
                <w:numId w:val="6"/>
              </w:numPr>
              <w:spacing w:line="320" w:lineRule="exact"/>
              <w:rPr>
                <w:rFonts w:ascii="Times New Roman" w:eastAsia="仿宋" w:hAnsi="Times New Roman"/>
                <w:kern w:val="0"/>
                <w:sz w:val="24"/>
                <w:szCs w:val="24"/>
              </w:rPr>
            </w:pPr>
          </w:p>
        </w:tc>
        <w:tc>
          <w:tcPr>
            <w:tcW w:w="1525" w:type="dxa"/>
            <w:vAlign w:val="center"/>
          </w:tcPr>
          <w:p w:rsidR="0059437D" w:rsidRDefault="001E05A9">
            <w:pPr>
              <w:widowControl/>
              <w:spacing w:line="320" w:lineRule="exact"/>
              <w:rPr>
                <w:rFonts w:ascii="Times New Roman" w:eastAsia="仿宋" w:hAnsi="Times New Roman"/>
                <w:kern w:val="0"/>
                <w:sz w:val="24"/>
                <w:szCs w:val="24"/>
              </w:rPr>
            </w:pPr>
            <w:r>
              <w:rPr>
                <w:rFonts w:ascii="Times New Roman" w:eastAsia="仿宋" w:hAnsi="Times New Roman"/>
                <w:sz w:val="24"/>
                <w:szCs w:val="24"/>
              </w:rPr>
              <w:t>Business model and operation plan</w:t>
            </w:r>
          </w:p>
        </w:tc>
        <w:tc>
          <w:tcPr>
            <w:tcW w:w="567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 xml:space="preserve">1)Show feasibility of the business model. State how it profits, unit </w:t>
            </w:r>
            <w:r>
              <w:rPr>
                <w:rFonts w:ascii="Times New Roman" w:eastAsia="仿宋" w:hAnsi="Times New Roman"/>
                <w:sz w:val="24"/>
                <w:szCs w:val="24"/>
              </w:rPr>
              <w:t>price,market size;  operation plan  and development goals (including short-, medium- and long- term goals in different sectors).</w:t>
            </w:r>
          </w:p>
          <w:p w:rsidR="0059437D" w:rsidRDefault="001E05A9">
            <w:pPr>
              <w:pStyle w:val="Paragrafoelenco"/>
              <w:widowControl/>
              <w:spacing w:line="320" w:lineRule="exact"/>
              <w:ind w:firstLineChars="0" w:firstLine="0"/>
              <w:rPr>
                <w:rFonts w:ascii="Times New Roman" w:eastAsia="仿宋" w:hAnsi="Times New Roman"/>
                <w:sz w:val="24"/>
                <w:szCs w:val="24"/>
              </w:rPr>
            </w:pPr>
            <w:r>
              <w:rPr>
                <w:rFonts w:ascii="Times New Roman" w:eastAsia="仿宋" w:hAnsi="Times New Roman"/>
                <w:sz w:val="24"/>
                <w:szCs w:val="24"/>
              </w:rPr>
              <w:t>2)Explain the feasibility of the business model. Listing five existing major clients (at least 5 top-level representatives in t</w:t>
            </w:r>
            <w:r>
              <w:rPr>
                <w:rFonts w:ascii="Times New Roman" w:eastAsia="仿宋" w:hAnsi="Times New Roman"/>
                <w:sz w:val="24"/>
                <w:szCs w:val="24"/>
              </w:rPr>
              <w:t>he industry); pictures of cooperation intent letter, contract clauses abstracts or related authorization letters are accepted.</w:t>
            </w:r>
          </w:p>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3)Elaborate on the innovativeness of the business model in comparison with traditional models or the ones of competitors in the s</w:t>
            </w:r>
            <w:r>
              <w:rPr>
                <w:rFonts w:ascii="Times New Roman" w:eastAsia="仿宋" w:hAnsi="Times New Roman"/>
                <w:sz w:val="24"/>
                <w:szCs w:val="24"/>
              </w:rPr>
              <w:t>ame trade.</w:t>
            </w:r>
          </w:p>
        </w:tc>
        <w:tc>
          <w:tcPr>
            <w:tcW w:w="1369" w:type="dxa"/>
            <w:vAlign w:val="center"/>
          </w:tcPr>
          <w:p w:rsidR="0059437D" w:rsidRDefault="001E05A9">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2</w:t>
            </w:r>
          </w:p>
        </w:tc>
      </w:tr>
      <w:tr w:rsidR="0059437D">
        <w:trPr>
          <w:cantSplit/>
          <w:trHeight w:val="770"/>
          <w:jc w:val="center"/>
        </w:trPr>
        <w:tc>
          <w:tcPr>
            <w:tcW w:w="605" w:type="dxa"/>
            <w:vAlign w:val="center"/>
          </w:tcPr>
          <w:p w:rsidR="0059437D" w:rsidRDefault="0059437D">
            <w:pPr>
              <w:widowControl/>
              <w:numPr>
                <w:ilvl w:val="0"/>
                <w:numId w:val="6"/>
              </w:numPr>
              <w:spacing w:line="320" w:lineRule="exact"/>
              <w:rPr>
                <w:rFonts w:ascii="Times New Roman" w:eastAsia="仿宋" w:hAnsi="Times New Roman"/>
                <w:kern w:val="0"/>
                <w:sz w:val="24"/>
                <w:szCs w:val="24"/>
              </w:rPr>
            </w:pPr>
          </w:p>
        </w:tc>
        <w:tc>
          <w:tcPr>
            <w:tcW w:w="152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team</w:t>
            </w:r>
          </w:p>
        </w:tc>
        <w:tc>
          <w:tcPr>
            <w:tcW w:w="5675" w:type="dxa"/>
            <w:vAlign w:val="center"/>
          </w:tcPr>
          <w:p w:rsidR="0059437D" w:rsidRDefault="001E05A9">
            <w:pPr>
              <w:pStyle w:val="Paragrafoelenco"/>
              <w:widowControl/>
              <w:spacing w:line="320" w:lineRule="exact"/>
              <w:ind w:firstLineChars="0" w:firstLine="0"/>
              <w:rPr>
                <w:rFonts w:ascii="Times New Roman" w:eastAsia="仿宋" w:hAnsi="Times New Roman"/>
                <w:sz w:val="24"/>
                <w:szCs w:val="24"/>
              </w:rPr>
            </w:pPr>
            <w:r>
              <w:rPr>
                <w:rFonts w:ascii="Times New Roman" w:eastAsia="仿宋" w:hAnsi="Times New Roman"/>
                <w:sz w:val="24"/>
                <w:szCs w:val="24"/>
              </w:rPr>
              <w:t>Background of the key team members: name, title,  education background, related work experience, successful business and management experience; show to the judges that you are professional; not too many consultants</w:t>
            </w:r>
            <w:r>
              <w:rPr>
                <w:rFonts w:ascii="Times New Roman" w:eastAsia="仿宋" w:hAnsi="Times New Roman" w:hint="eastAsia"/>
                <w:sz w:val="24"/>
                <w:szCs w:val="24"/>
              </w:rPr>
              <w:t>.</w:t>
            </w:r>
          </w:p>
        </w:tc>
        <w:tc>
          <w:tcPr>
            <w:tcW w:w="1369" w:type="dxa"/>
            <w:vAlign w:val="center"/>
          </w:tcPr>
          <w:p w:rsidR="0059437D" w:rsidRDefault="001E05A9">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1-2</w:t>
            </w:r>
          </w:p>
        </w:tc>
      </w:tr>
      <w:tr w:rsidR="0059437D">
        <w:trPr>
          <w:cantSplit/>
          <w:trHeight w:val="1725"/>
          <w:jc w:val="center"/>
        </w:trPr>
        <w:tc>
          <w:tcPr>
            <w:tcW w:w="605" w:type="dxa"/>
            <w:vAlign w:val="center"/>
          </w:tcPr>
          <w:p w:rsidR="0059437D" w:rsidRDefault="0059437D">
            <w:pPr>
              <w:widowControl/>
              <w:numPr>
                <w:ilvl w:val="0"/>
                <w:numId w:val="6"/>
              </w:numPr>
              <w:spacing w:line="320" w:lineRule="exact"/>
              <w:rPr>
                <w:rFonts w:ascii="Times New Roman" w:eastAsia="仿宋" w:hAnsi="Times New Roman"/>
                <w:kern w:val="0"/>
                <w:sz w:val="24"/>
                <w:szCs w:val="24"/>
              </w:rPr>
            </w:pPr>
          </w:p>
        </w:tc>
        <w:tc>
          <w:tcPr>
            <w:tcW w:w="152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 xml:space="preserve">operation and </w:t>
            </w:r>
            <w:r>
              <w:rPr>
                <w:rFonts w:ascii="Times New Roman" w:eastAsia="仿宋" w:hAnsi="Times New Roman"/>
                <w:sz w:val="24"/>
                <w:szCs w:val="24"/>
              </w:rPr>
              <w:t>future development</w:t>
            </w:r>
          </w:p>
        </w:tc>
        <w:tc>
          <w:tcPr>
            <w:tcW w:w="567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hint="eastAsia"/>
                <w:sz w:val="24"/>
                <w:szCs w:val="24"/>
              </w:rPr>
              <w:t>1)</w:t>
            </w:r>
            <w:r>
              <w:rPr>
                <w:rFonts w:ascii="Times New Roman" w:eastAsia="仿宋" w:hAnsi="Times New Roman"/>
                <w:sz w:val="24"/>
                <w:szCs w:val="24"/>
              </w:rPr>
              <w:t>Project development (product, R&amp;D, production, marketing, business growth and sales, illustrated with data)</w:t>
            </w:r>
            <w:r>
              <w:rPr>
                <w:rFonts w:ascii="Times New Roman" w:eastAsia="仿宋" w:hAnsi="Times New Roman" w:hint="eastAsia"/>
                <w:sz w:val="24"/>
                <w:szCs w:val="24"/>
              </w:rPr>
              <w:t>.</w:t>
            </w:r>
          </w:p>
          <w:p w:rsidR="0059437D" w:rsidRDefault="001E05A9">
            <w:pPr>
              <w:widowControl/>
              <w:spacing w:line="320" w:lineRule="exact"/>
              <w:rPr>
                <w:rFonts w:ascii="Times New Roman" w:eastAsia="仿宋" w:hAnsi="Times New Roman"/>
                <w:sz w:val="24"/>
                <w:szCs w:val="24"/>
              </w:rPr>
            </w:pPr>
            <w:r>
              <w:rPr>
                <w:rFonts w:ascii="Times New Roman" w:eastAsia="仿宋" w:hAnsi="Times New Roman" w:hint="eastAsia"/>
                <w:sz w:val="24"/>
                <w:szCs w:val="24"/>
              </w:rPr>
              <w:t>2)</w:t>
            </w:r>
            <w:r>
              <w:rPr>
                <w:rFonts w:ascii="Times New Roman" w:eastAsia="仿宋" w:hAnsi="Times New Roman"/>
                <w:sz w:val="24"/>
                <w:szCs w:val="24"/>
              </w:rPr>
              <w:t>Future strategy (not limited to R&amp;D, production, marketing and sales)</w:t>
            </w:r>
            <w:r>
              <w:rPr>
                <w:rFonts w:ascii="Times New Roman" w:eastAsia="仿宋" w:hAnsi="Times New Roman" w:hint="eastAsia"/>
                <w:sz w:val="24"/>
                <w:szCs w:val="24"/>
              </w:rPr>
              <w:t>.</w:t>
            </w:r>
          </w:p>
        </w:tc>
        <w:tc>
          <w:tcPr>
            <w:tcW w:w="1369" w:type="dxa"/>
            <w:vAlign w:val="center"/>
          </w:tcPr>
          <w:p w:rsidR="0059437D" w:rsidRDefault="001E05A9">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w:t>
            </w:r>
          </w:p>
        </w:tc>
      </w:tr>
      <w:tr w:rsidR="0059437D">
        <w:trPr>
          <w:cantSplit/>
          <w:trHeight w:val="950"/>
          <w:jc w:val="center"/>
        </w:trPr>
        <w:tc>
          <w:tcPr>
            <w:tcW w:w="60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8.</w:t>
            </w:r>
          </w:p>
        </w:tc>
        <w:tc>
          <w:tcPr>
            <w:tcW w:w="152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Finance analysis</w:t>
            </w:r>
          </w:p>
        </w:tc>
        <w:tc>
          <w:tcPr>
            <w:tcW w:w="5675" w:type="dxa"/>
            <w:vAlign w:val="center"/>
          </w:tcPr>
          <w:p w:rsidR="0059437D" w:rsidRDefault="001E05A9">
            <w:pPr>
              <w:pStyle w:val="Paragrafoelenco"/>
              <w:widowControl/>
              <w:spacing w:line="320" w:lineRule="exact"/>
              <w:ind w:firstLineChars="0" w:firstLine="0"/>
              <w:rPr>
                <w:rFonts w:ascii="Times New Roman" w:eastAsia="仿宋" w:hAnsi="Times New Roman"/>
                <w:sz w:val="24"/>
                <w:szCs w:val="24"/>
              </w:rPr>
            </w:pPr>
            <w:r>
              <w:rPr>
                <w:rFonts w:ascii="Times New Roman" w:eastAsia="仿宋" w:hAnsi="Times New Roman"/>
                <w:sz w:val="24"/>
                <w:szCs w:val="24"/>
              </w:rPr>
              <w:t xml:space="preserve">Show the major operation data </w:t>
            </w:r>
            <w:r>
              <w:rPr>
                <w:rFonts w:ascii="Times New Roman" w:eastAsia="仿宋" w:hAnsi="Times New Roman"/>
                <w:sz w:val="24"/>
                <w:szCs w:val="24"/>
              </w:rPr>
              <w:t>of the enterprise in tables (revenue, gross profit, R&amp;D investment), including figures of the financial statements of the previous three years and the finance prediction of the next three years (with solid basis and specific calculation reference).</w:t>
            </w:r>
          </w:p>
        </w:tc>
        <w:tc>
          <w:tcPr>
            <w:tcW w:w="1369" w:type="dxa"/>
            <w:vAlign w:val="center"/>
          </w:tcPr>
          <w:p w:rsidR="0059437D" w:rsidRDefault="001E05A9">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1-2</w:t>
            </w:r>
          </w:p>
        </w:tc>
      </w:tr>
      <w:tr w:rsidR="0059437D">
        <w:trPr>
          <w:cantSplit/>
          <w:trHeight w:val="2391"/>
          <w:jc w:val="center"/>
        </w:trPr>
        <w:tc>
          <w:tcPr>
            <w:tcW w:w="60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9</w:t>
            </w:r>
          </w:p>
        </w:tc>
        <w:tc>
          <w:tcPr>
            <w:tcW w:w="152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financing plan</w:t>
            </w:r>
          </w:p>
        </w:tc>
        <w:tc>
          <w:tcPr>
            <w:tcW w:w="5675" w:type="dxa"/>
            <w:vAlign w:val="center"/>
          </w:tcPr>
          <w:p w:rsidR="0059437D" w:rsidRDefault="001E05A9">
            <w:pPr>
              <w:widowControl/>
              <w:spacing w:line="320" w:lineRule="exact"/>
              <w:rPr>
                <w:rFonts w:ascii="Times New Roman" w:eastAsia="仿宋" w:hAnsi="Times New Roman"/>
                <w:sz w:val="24"/>
                <w:szCs w:val="24"/>
              </w:rPr>
            </w:pPr>
            <w:r>
              <w:rPr>
                <w:rFonts w:ascii="Times New Roman" w:eastAsia="仿宋" w:hAnsi="Times New Roman"/>
                <w:sz w:val="24"/>
                <w:szCs w:val="24"/>
              </w:rPr>
              <w:t>1)previous equity structure and financing situation</w:t>
            </w:r>
            <w:r>
              <w:rPr>
                <w:rFonts w:ascii="Times New Roman" w:eastAsia="仿宋" w:hAnsi="Times New Roman" w:hint="eastAsia"/>
                <w:sz w:val="24"/>
                <w:szCs w:val="24"/>
              </w:rPr>
              <w:t>.</w:t>
            </w:r>
          </w:p>
          <w:p w:rsidR="0059437D" w:rsidRDefault="001E05A9">
            <w:pPr>
              <w:pStyle w:val="Paragrafoelenco"/>
              <w:widowControl/>
              <w:spacing w:line="320" w:lineRule="exact"/>
              <w:ind w:firstLineChars="0" w:firstLine="0"/>
              <w:rPr>
                <w:rFonts w:ascii="Times New Roman" w:eastAsia="仿宋" w:hAnsi="Times New Roman"/>
                <w:kern w:val="0"/>
                <w:sz w:val="24"/>
                <w:szCs w:val="24"/>
              </w:rPr>
            </w:pPr>
            <w:r>
              <w:rPr>
                <w:rFonts w:ascii="Times New Roman" w:eastAsia="仿宋" w:hAnsi="Times New Roman"/>
                <w:sz w:val="24"/>
                <w:szCs w:val="24"/>
              </w:rPr>
              <w:t>2)If external financing is needed, financing goal and demand (company valuation, financing expectation, financed amount and ratio of share transfer) and capital usage (marketing, R&amp;D, staf</w:t>
            </w:r>
            <w:r>
              <w:rPr>
                <w:rFonts w:ascii="Times New Roman" w:eastAsia="仿宋" w:hAnsi="Times New Roman"/>
                <w:sz w:val="24"/>
                <w:szCs w:val="24"/>
              </w:rPr>
              <w:t>fing should be included in the plan);  withdrawal plan of external investors</w:t>
            </w:r>
            <w:r>
              <w:rPr>
                <w:rFonts w:ascii="Times New Roman" w:eastAsia="仿宋" w:hAnsi="Times New Roman" w:hint="eastAsia"/>
                <w:sz w:val="24"/>
                <w:szCs w:val="24"/>
              </w:rPr>
              <w:t>.</w:t>
            </w:r>
          </w:p>
          <w:p w:rsidR="0059437D" w:rsidRDefault="001E05A9">
            <w:pPr>
              <w:widowControl/>
              <w:spacing w:line="320" w:lineRule="exact"/>
              <w:rPr>
                <w:rFonts w:ascii="Times New Roman" w:eastAsia="仿宋" w:hAnsi="Times New Roman"/>
                <w:kern w:val="0"/>
                <w:sz w:val="24"/>
                <w:szCs w:val="24"/>
              </w:rPr>
            </w:pPr>
            <w:r>
              <w:rPr>
                <w:rFonts w:ascii="Times New Roman" w:eastAsia="仿宋" w:hAnsi="Times New Roman"/>
                <w:sz w:val="24"/>
                <w:szCs w:val="24"/>
              </w:rPr>
              <w:t xml:space="preserve">3)if financing not temporally needed, please state the source of funding and its feasibility. (Financing plan and share transfer can be illustrated with existing shareholding </w:t>
            </w:r>
            <w:r>
              <w:rPr>
                <w:rFonts w:ascii="Times New Roman" w:eastAsia="仿宋" w:hAnsi="Times New Roman"/>
                <w:sz w:val="24"/>
                <w:szCs w:val="24"/>
              </w:rPr>
              <w:t>structure in pie chart</w:t>
            </w:r>
            <w:r>
              <w:rPr>
                <w:rFonts w:ascii="Times New Roman" w:eastAsia="仿宋" w:hAnsi="Times New Roman" w:hint="eastAsia"/>
                <w:sz w:val="24"/>
                <w:szCs w:val="24"/>
              </w:rPr>
              <w:t>.</w:t>
            </w:r>
            <w:r>
              <w:rPr>
                <w:rFonts w:ascii="Times New Roman" w:eastAsia="仿宋" w:hAnsi="Times New Roman"/>
                <w:sz w:val="24"/>
                <w:szCs w:val="24"/>
              </w:rPr>
              <w:t>)</w:t>
            </w:r>
          </w:p>
        </w:tc>
        <w:tc>
          <w:tcPr>
            <w:tcW w:w="1369" w:type="dxa"/>
            <w:vAlign w:val="center"/>
          </w:tcPr>
          <w:p w:rsidR="0059437D" w:rsidRDefault="001E05A9">
            <w:pPr>
              <w:widowControl/>
              <w:spacing w:line="320" w:lineRule="exact"/>
              <w:jc w:val="center"/>
              <w:rPr>
                <w:rFonts w:ascii="Times New Roman" w:eastAsia="仿宋" w:hAnsi="Times New Roman"/>
                <w:sz w:val="24"/>
                <w:szCs w:val="24"/>
              </w:rPr>
            </w:pPr>
            <w:r>
              <w:rPr>
                <w:rFonts w:ascii="Times New Roman" w:eastAsia="仿宋" w:hAnsi="Times New Roman"/>
                <w:sz w:val="24"/>
                <w:szCs w:val="24"/>
              </w:rPr>
              <w:t>1-2</w:t>
            </w:r>
          </w:p>
        </w:tc>
      </w:tr>
    </w:tbl>
    <w:p w:rsidR="0059437D" w:rsidRDefault="001E05A9">
      <w:pPr>
        <w:rPr>
          <w:rFonts w:ascii="Times New Roman" w:hAnsi="Times New Roman"/>
          <w:sz w:val="24"/>
        </w:rPr>
      </w:pPr>
      <w:r>
        <w:rPr>
          <w:rFonts w:ascii="Times New Roman" w:eastAsia="KaiTi_GB2312" w:hAnsi="Times New Roman"/>
          <w:sz w:val="24"/>
        </w:rPr>
        <w:t>Note: Business plan shall clearly illustrate the project for the reference of experts in the projects screening, the preliminaries and the final; the road show PPT must be provided for the screening, preliminaries and the final. There will be 10 minutes fo</w:t>
      </w:r>
      <w:r>
        <w:rPr>
          <w:rFonts w:ascii="Times New Roman" w:eastAsia="KaiTi_GB2312" w:hAnsi="Times New Roman"/>
          <w:sz w:val="24"/>
        </w:rPr>
        <w:t xml:space="preserve">r the road show and 7 minutes for Q&amp;A with the judges. </w:t>
      </w:r>
    </w:p>
    <w:p w:rsidR="0059437D" w:rsidRDefault="001E05A9">
      <w:pPr>
        <w:rPr>
          <w:rFonts w:ascii="Times New Roman" w:eastAsia="SimHei" w:hAnsi="Times New Roman"/>
          <w:color w:val="000000"/>
        </w:rPr>
        <w:sectPr w:rsidR="0059437D">
          <w:footerReference w:type="default" r:id="rId13"/>
          <w:pgSz w:w="11906" w:h="16838"/>
          <w:pgMar w:top="2098" w:right="1474" w:bottom="1701" w:left="1588" w:header="851" w:footer="992" w:gutter="0"/>
          <w:pgNumType w:fmt="numberInDash"/>
          <w:cols w:space="425"/>
          <w:docGrid w:type="lines" w:linePitch="435"/>
        </w:sectPr>
      </w:pPr>
      <w:r>
        <w:rPr>
          <w:rFonts w:ascii="Times New Roman" w:eastAsia="SimHei" w:hAnsi="Times New Roman"/>
          <w:color w:val="000000"/>
        </w:rPr>
        <w:lastRenderedPageBreak/>
        <w:br w:type="page"/>
      </w:r>
    </w:p>
    <w:p w:rsidR="0059437D" w:rsidRDefault="001E05A9">
      <w:pPr>
        <w:widowControl/>
        <w:outlineLvl w:val="0"/>
        <w:rPr>
          <w:rFonts w:ascii="Times New Roman" w:eastAsia="SimHei" w:hAnsi="Times New Roman"/>
          <w:b/>
          <w:bCs/>
          <w:color w:val="000000"/>
          <w:sz w:val="36"/>
          <w:szCs w:val="36"/>
        </w:rPr>
      </w:pPr>
      <w:r>
        <w:rPr>
          <w:rFonts w:ascii="Times New Roman" w:eastAsia="SimHei" w:hAnsi="Times New Roman"/>
          <w:b/>
          <w:bCs/>
          <w:color w:val="000000"/>
          <w:sz w:val="36"/>
          <w:szCs w:val="36"/>
        </w:rPr>
        <w:lastRenderedPageBreak/>
        <w:t xml:space="preserve">Attachment </w:t>
      </w:r>
      <w:r>
        <w:rPr>
          <w:rFonts w:ascii="Times New Roman" w:eastAsia="SimHei" w:hAnsi="Times New Roman" w:hint="eastAsia"/>
          <w:b/>
          <w:bCs/>
          <w:color w:val="000000"/>
          <w:sz w:val="36"/>
          <w:szCs w:val="36"/>
        </w:rPr>
        <w:t>5</w:t>
      </w:r>
    </w:p>
    <w:p w:rsidR="0059437D" w:rsidRDefault="0059437D">
      <w:pPr>
        <w:widowControl/>
        <w:rPr>
          <w:rFonts w:ascii="Times New Roman" w:eastAsia="SimHei" w:hAnsi="Times New Roman"/>
          <w:color w:val="000000"/>
        </w:rPr>
      </w:pPr>
    </w:p>
    <w:p w:rsidR="0059437D" w:rsidRDefault="001E05A9">
      <w:pPr>
        <w:jc w:val="center"/>
        <w:rPr>
          <w:rFonts w:ascii="Times New Roman" w:hAnsi="Times New Roman"/>
          <w:b/>
          <w:bCs/>
          <w:sz w:val="36"/>
          <w:szCs w:val="44"/>
        </w:rPr>
      </w:pPr>
      <w:r>
        <w:rPr>
          <w:rFonts w:ascii="Times New Roman" w:hAnsi="Times New Roman"/>
          <w:b/>
          <w:bCs/>
          <w:sz w:val="36"/>
          <w:szCs w:val="44"/>
        </w:rPr>
        <w:t>Application Form for 2020 Nanning International Elite</w:t>
      </w:r>
    </w:p>
    <w:p w:rsidR="0059437D" w:rsidRDefault="001E05A9">
      <w:pPr>
        <w:jc w:val="center"/>
        <w:rPr>
          <w:rFonts w:ascii="Times New Roman" w:hAnsi="Times New Roman"/>
          <w:b/>
          <w:bCs/>
          <w:sz w:val="36"/>
          <w:szCs w:val="44"/>
        </w:rPr>
      </w:pPr>
      <w:r>
        <w:rPr>
          <w:rFonts w:ascii="Times New Roman" w:hAnsi="Times New Roman"/>
          <w:b/>
          <w:bCs/>
          <w:sz w:val="36"/>
          <w:szCs w:val="44"/>
        </w:rPr>
        <w:t>Innovation and Entrepreneurship Competition</w:t>
      </w:r>
    </w:p>
    <w:p w:rsidR="0059437D" w:rsidRDefault="0059437D">
      <w:pPr>
        <w:rPr>
          <w:rFonts w:ascii="Times New Roman" w:hAnsi="Times New Roman"/>
          <w:b/>
          <w:bCs/>
          <w:sz w:val="24"/>
        </w:rPr>
      </w:pPr>
    </w:p>
    <w:p w:rsidR="0059437D" w:rsidRDefault="001E05A9">
      <w:pPr>
        <w:outlineLvl w:val="0"/>
        <w:rPr>
          <w:rFonts w:ascii="Times New Roman" w:hAnsi="Times New Roman"/>
          <w:b/>
          <w:bCs/>
          <w:sz w:val="24"/>
        </w:rPr>
      </w:pPr>
      <w:r>
        <w:rPr>
          <w:rFonts w:ascii="Times New Roman" w:hAnsi="Times New Roman"/>
          <w:b/>
          <w:bCs/>
          <w:sz w:val="24"/>
        </w:rPr>
        <w:t>Instructions</w:t>
      </w:r>
      <w:r>
        <w:rPr>
          <w:rFonts w:ascii="Times New Roman" w:hAnsi="Times New Roman"/>
          <w:b/>
          <w:bCs/>
          <w:sz w:val="24"/>
        </w:rPr>
        <w:t>：</w:t>
      </w:r>
    </w:p>
    <w:p w:rsidR="0059437D" w:rsidRDefault="001E05A9">
      <w:pPr>
        <w:rPr>
          <w:rFonts w:ascii="Times New Roman" w:hAnsi="Times New Roman"/>
          <w:sz w:val="24"/>
        </w:rPr>
      </w:pPr>
      <w:r>
        <w:rPr>
          <w:rFonts w:ascii="Times New Roman" w:hAnsi="Times New Roman"/>
          <w:sz w:val="24"/>
        </w:rPr>
        <w:t>1. Please fill in the application form in Chinese or English (please use Chinese if possible); “★” mark in the form means mandatory information.</w:t>
      </w:r>
    </w:p>
    <w:p w:rsidR="0059437D" w:rsidRDefault="001E05A9">
      <w:pPr>
        <w:rPr>
          <w:rFonts w:ascii="Times New Roman" w:hAnsi="Times New Roman"/>
          <w:sz w:val="24"/>
        </w:rPr>
      </w:pPr>
      <w:r>
        <w:rPr>
          <w:rFonts w:ascii="Times New Roman" w:hAnsi="Times New Roman"/>
          <w:sz w:val="24"/>
        </w:rPr>
        <w:t>2. The participants should own all of the intellect</w:t>
      </w:r>
      <w:r>
        <w:rPr>
          <w:rFonts w:ascii="Times New Roman" w:hAnsi="Times New Roman"/>
          <w:sz w:val="24"/>
        </w:rPr>
        <w:t>ual property rights of the project and has no related disputes. The participant who has only a part of the intellectual property right shall submit the authorization to participate in the competition by other co-owners. 2019 Nanning International Elite Inn</w:t>
      </w:r>
      <w:r>
        <w:rPr>
          <w:rFonts w:ascii="Times New Roman" w:hAnsi="Times New Roman"/>
          <w:sz w:val="24"/>
        </w:rPr>
        <w:t>ovation and Entrepreneurship Competition is not responsible for any intellectual property disputes caused by the application materials.</w:t>
      </w:r>
    </w:p>
    <w:p w:rsidR="0059437D" w:rsidRDefault="001E05A9">
      <w:pPr>
        <w:rPr>
          <w:rFonts w:ascii="Times New Roman" w:hAnsi="Times New Roman"/>
          <w:sz w:val="24"/>
        </w:rPr>
      </w:pPr>
      <w:r>
        <w:rPr>
          <w:rFonts w:ascii="Times New Roman" w:hAnsi="Times New Roman"/>
          <w:sz w:val="24"/>
        </w:rPr>
        <w:t>3. Participants understand and agree to submit relevant project materials to the organizing committees, judges and gover</w:t>
      </w:r>
      <w:r>
        <w:rPr>
          <w:rFonts w:ascii="Times New Roman" w:hAnsi="Times New Roman"/>
          <w:sz w:val="24"/>
        </w:rPr>
        <w:t>nment agencies in Nanning. The applicants are responsible for the confidentiality of the materials submitted. The organizing committee of the competition will not be held liable for any technology leaks caused by the applicant’s improper handling.</w:t>
      </w:r>
    </w:p>
    <w:p w:rsidR="0059437D" w:rsidRDefault="001E05A9">
      <w:pPr>
        <w:jc w:val="left"/>
        <w:rPr>
          <w:rFonts w:ascii="Times New Roman" w:hAnsi="Times New Roman"/>
          <w:sz w:val="24"/>
          <w:szCs w:val="24"/>
        </w:rPr>
      </w:pPr>
      <w:r>
        <w:rPr>
          <w:rFonts w:ascii="Times New Roman" w:hAnsi="Times New Roman"/>
          <w:sz w:val="24"/>
          <w:szCs w:val="24"/>
          <w:cs/>
        </w:rPr>
        <w:t>4.All pa</w:t>
      </w:r>
      <w:r>
        <w:rPr>
          <w:rFonts w:ascii="Times New Roman" w:hAnsi="Times New Roman"/>
          <w:sz w:val="24"/>
          <w:szCs w:val="24"/>
          <w:cs/>
        </w:rPr>
        <w:t>rticipants should understand and consent to the above-mentioned</w:t>
      </w:r>
      <w:r>
        <w:rPr>
          <w:rFonts w:ascii="Times New Roman" w:hAnsi="Times New Roman" w:hint="eastAsia"/>
          <w:sz w:val="24"/>
          <w:szCs w:val="24"/>
          <w:cs/>
        </w:rPr>
        <w:t xml:space="preserve"> </w:t>
      </w:r>
      <w:r>
        <w:rPr>
          <w:rFonts w:ascii="Times New Roman" w:hAnsi="Times New Roman"/>
          <w:sz w:val="24"/>
          <w:szCs w:val="24"/>
          <w:cs/>
        </w:rPr>
        <w:t>articles</w:t>
      </w:r>
      <w:r>
        <w:rPr>
          <w:rFonts w:ascii="Times New Roman" w:hAnsi="Times New Roman"/>
          <w:sz w:val="24"/>
          <w:szCs w:val="24"/>
        </w:rPr>
        <w:t xml:space="preserve"> before proceeding with filling in the form</w:t>
      </w:r>
      <w:r>
        <w:rPr>
          <w:rFonts w:ascii="Times New Roman" w:hAnsi="Times New Roman"/>
          <w:sz w:val="24"/>
          <w:szCs w:val="24"/>
          <w:cs/>
        </w:rPr>
        <w:t>.</w:t>
      </w:r>
    </w:p>
    <w:p w:rsidR="0059437D" w:rsidRDefault="001E05A9">
      <w:pPr>
        <w:widowControl/>
        <w:jc w:val="left"/>
        <w:rPr>
          <w:rFonts w:ascii="Times New Roman" w:hAnsi="Times New Roman"/>
          <w:sz w:val="24"/>
          <w:szCs w:val="24"/>
        </w:rPr>
      </w:pPr>
      <w:r>
        <w:rPr>
          <w:rFonts w:ascii="Times New Roman" w:hAnsi="Times New Roman"/>
          <w:sz w:val="24"/>
          <w:szCs w:val="24"/>
        </w:rPr>
        <w:br w:type="page"/>
      </w:r>
    </w:p>
    <w:tbl>
      <w:tblPr>
        <w:tblW w:w="93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07"/>
        <w:gridCol w:w="867"/>
        <w:gridCol w:w="197"/>
        <w:gridCol w:w="76"/>
        <w:gridCol w:w="829"/>
        <w:gridCol w:w="196"/>
        <w:gridCol w:w="212"/>
        <w:gridCol w:w="120"/>
        <w:gridCol w:w="136"/>
        <w:gridCol w:w="650"/>
        <w:gridCol w:w="151"/>
        <w:gridCol w:w="820"/>
        <w:gridCol w:w="38"/>
        <w:gridCol w:w="180"/>
        <w:gridCol w:w="258"/>
        <w:gridCol w:w="442"/>
        <w:gridCol w:w="292"/>
        <w:gridCol w:w="426"/>
        <w:gridCol w:w="121"/>
        <w:gridCol w:w="443"/>
        <w:gridCol w:w="121"/>
        <w:gridCol w:w="225"/>
        <w:gridCol w:w="970"/>
      </w:tblGrid>
      <w:tr w:rsidR="0059437D">
        <w:trPr>
          <w:cantSplit/>
          <w:trHeight w:hRule="exact" w:val="779"/>
          <w:jc w:val="center"/>
        </w:trPr>
        <w:tc>
          <w:tcPr>
            <w:tcW w:w="1607" w:type="dxa"/>
            <w:vMerge w:val="restart"/>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lastRenderedPageBreak/>
              <w:t>★Project</w:t>
            </w:r>
          </w:p>
        </w:tc>
        <w:tc>
          <w:tcPr>
            <w:tcW w:w="1969" w:type="dxa"/>
            <w:gridSpan w:val="4"/>
            <w:vMerge w:val="restart"/>
            <w:shd w:val="clear" w:color="auto" w:fill="auto"/>
            <w:vAlign w:val="center"/>
          </w:tcPr>
          <w:p w:rsidR="0059437D" w:rsidRDefault="0059437D">
            <w:pPr>
              <w:spacing w:line="320" w:lineRule="exact"/>
              <w:rPr>
                <w:rFonts w:ascii="Times New Roman" w:hAnsi="Times New Roman"/>
                <w:bCs/>
                <w:sz w:val="24"/>
                <w:szCs w:val="24"/>
              </w:rPr>
            </w:pPr>
          </w:p>
          <w:p w:rsidR="0059437D" w:rsidRDefault="001E05A9">
            <w:pPr>
              <w:tabs>
                <w:tab w:val="center" w:pos="1158"/>
              </w:tabs>
              <w:spacing w:line="320" w:lineRule="exact"/>
              <w:rPr>
                <w:rFonts w:ascii="Times New Roman" w:hAnsi="Times New Roman"/>
                <w:sz w:val="24"/>
                <w:szCs w:val="24"/>
              </w:rPr>
            </w:pPr>
            <w:r>
              <w:rPr>
                <w:rFonts w:ascii="Times New Roman" w:hAnsi="Times New Roman"/>
                <w:bCs/>
                <w:sz w:val="24"/>
                <w:szCs w:val="24"/>
              </w:rPr>
              <w:t>Project name</w:t>
            </w:r>
          </w:p>
        </w:tc>
        <w:tc>
          <w:tcPr>
            <w:tcW w:w="5801" w:type="dxa"/>
            <w:gridSpan w:val="18"/>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Chinese name</w:t>
            </w:r>
          </w:p>
        </w:tc>
      </w:tr>
      <w:tr w:rsidR="0059437D">
        <w:trPr>
          <w:cantSplit/>
          <w:trHeight w:hRule="exact" w:val="677"/>
          <w:jc w:val="center"/>
        </w:trPr>
        <w:tc>
          <w:tcPr>
            <w:tcW w:w="1607" w:type="dxa"/>
            <w:vMerge/>
            <w:shd w:val="clear" w:color="auto" w:fill="auto"/>
            <w:vAlign w:val="center"/>
          </w:tcPr>
          <w:p w:rsidR="0059437D" w:rsidRDefault="0059437D">
            <w:pPr>
              <w:spacing w:line="320" w:lineRule="exact"/>
              <w:rPr>
                <w:rFonts w:ascii="Times New Roman" w:hAnsi="Times New Roman"/>
                <w:sz w:val="24"/>
                <w:szCs w:val="24"/>
              </w:rPr>
            </w:pPr>
          </w:p>
        </w:tc>
        <w:tc>
          <w:tcPr>
            <w:tcW w:w="1969" w:type="dxa"/>
            <w:gridSpan w:val="4"/>
            <w:vMerge/>
            <w:shd w:val="clear" w:color="auto" w:fill="auto"/>
            <w:vAlign w:val="center"/>
          </w:tcPr>
          <w:p w:rsidR="0059437D" w:rsidRDefault="0059437D">
            <w:pPr>
              <w:spacing w:line="320" w:lineRule="exact"/>
              <w:rPr>
                <w:rFonts w:ascii="Times New Roman" w:hAnsi="Times New Roman"/>
                <w:sz w:val="24"/>
                <w:szCs w:val="24"/>
              </w:rPr>
            </w:pPr>
          </w:p>
        </w:tc>
        <w:tc>
          <w:tcPr>
            <w:tcW w:w="5801" w:type="dxa"/>
            <w:gridSpan w:val="18"/>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English name</w:t>
            </w:r>
          </w:p>
        </w:tc>
      </w:tr>
      <w:tr w:rsidR="0059437D">
        <w:trPr>
          <w:cantSplit/>
          <w:trHeight w:hRule="exact" w:val="1912"/>
          <w:jc w:val="center"/>
        </w:trPr>
        <w:tc>
          <w:tcPr>
            <w:tcW w:w="1607" w:type="dxa"/>
            <w:vMerge/>
            <w:shd w:val="clear" w:color="auto" w:fill="auto"/>
            <w:vAlign w:val="center"/>
          </w:tcPr>
          <w:p w:rsidR="0059437D" w:rsidRDefault="0059437D">
            <w:pPr>
              <w:spacing w:line="320" w:lineRule="exact"/>
              <w:rPr>
                <w:rFonts w:ascii="Times New Roman" w:hAnsi="Times New Roman"/>
                <w:sz w:val="24"/>
                <w:szCs w:val="24"/>
              </w:rPr>
            </w:pPr>
          </w:p>
        </w:tc>
        <w:tc>
          <w:tcPr>
            <w:tcW w:w="1969" w:type="dxa"/>
            <w:gridSpan w:val="4"/>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Industrial field</w:t>
            </w:r>
          </w:p>
        </w:tc>
        <w:tc>
          <w:tcPr>
            <w:tcW w:w="5801" w:type="dxa"/>
            <w:gridSpan w:val="18"/>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w:t>
            </w:r>
            <w:r>
              <w:rPr>
                <w:rFonts w:ascii="Times New Roman" w:hAnsi="Times New Roman"/>
                <w:color w:val="333333"/>
                <w:sz w:val="24"/>
                <w:szCs w:val="24"/>
              </w:rPr>
              <w:t>Electronic information</w:t>
            </w:r>
          </w:p>
          <w:p w:rsidR="0059437D" w:rsidRDefault="001E05A9">
            <w:pPr>
              <w:spacing w:line="320" w:lineRule="exact"/>
              <w:rPr>
                <w:rFonts w:ascii="Times New Roman" w:hAnsi="Times New Roman"/>
                <w:bCs/>
                <w:sz w:val="24"/>
                <w:szCs w:val="24"/>
              </w:rPr>
            </w:pPr>
            <w:r>
              <w:rPr>
                <w:rFonts w:ascii="Times New Roman" w:hAnsi="Times New Roman"/>
                <w:sz w:val="24"/>
                <w:szCs w:val="24"/>
              </w:rPr>
              <w:t>□</w:t>
            </w:r>
            <w:r>
              <w:rPr>
                <w:rFonts w:ascii="Times New Roman" w:hAnsi="Times New Roman"/>
                <w:color w:val="333333"/>
                <w:sz w:val="24"/>
                <w:szCs w:val="24"/>
              </w:rPr>
              <w:t>Advanced manufacturing</w:t>
            </w:r>
          </w:p>
          <w:p w:rsidR="0059437D" w:rsidRDefault="001E05A9">
            <w:pPr>
              <w:spacing w:line="320" w:lineRule="exact"/>
              <w:rPr>
                <w:rFonts w:ascii="Times New Roman" w:hAnsi="Times New Roman"/>
                <w:bCs/>
                <w:sz w:val="24"/>
                <w:szCs w:val="24"/>
              </w:rPr>
            </w:pPr>
            <w:r>
              <w:rPr>
                <w:rFonts w:ascii="Times New Roman" w:hAnsi="Times New Roman"/>
                <w:sz w:val="24"/>
                <w:szCs w:val="24"/>
              </w:rPr>
              <w:t>□</w:t>
            </w:r>
            <w:r>
              <w:rPr>
                <w:rFonts w:ascii="Times New Roman" w:hAnsi="Times New Roman"/>
                <w:color w:val="333333"/>
                <w:sz w:val="24"/>
                <w:szCs w:val="24"/>
              </w:rPr>
              <w:t xml:space="preserve">Biology, </w:t>
            </w:r>
            <w:r>
              <w:rPr>
                <w:rFonts w:ascii="Times New Roman" w:hAnsi="Times New Roman"/>
                <w:color w:val="333333"/>
                <w:sz w:val="24"/>
                <w:szCs w:val="24"/>
              </w:rPr>
              <w:t>medicine/pharmaceuticals and big health</w:t>
            </w:r>
          </w:p>
          <w:p w:rsidR="0059437D" w:rsidRDefault="001E05A9">
            <w:pPr>
              <w:spacing w:line="320" w:lineRule="exact"/>
              <w:rPr>
                <w:rFonts w:ascii="Times New Roman" w:hAnsi="Times New Roman"/>
                <w:sz w:val="24"/>
                <w:szCs w:val="24"/>
              </w:rPr>
            </w:pPr>
            <w:r>
              <w:rPr>
                <w:rFonts w:ascii="Times New Roman" w:hAnsi="Times New Roman"/>
                <w:sz w:val="24"/>
                <w:szCs w:val="24"/>
              </w:rPr>
              <w:t>□</w:t>
            </w:r>
            <w:r>
              <w:rPr>
                <w:rFonts w:ascii="Times New Roman" w:hAnsi="Times New Roman"/>
                <w:color w:val="333333"/>
                <w:sz w:val="24"/>
                <w:szCs w:val="24"/>
              </w:rPr>
              <w:t>Energy, material and chemical engineering</w:t>
            </w:r>
          </w:p>
          <w:p w:rsidR="0059437D" w:rsidRDefault="0059437D">
            <w:pPr>
              <w:spacing w:line="320" w:lineRule="exact"/>
              <w:rPr>
                <w:rFonts w:ascii="Times New Roman" w:hAnsi="Times New Roman"/>
                <w:bCs/>
                <w:sz w:val="24"/>
                <w:szCs w:val="24"/>
              </w:rPr>
            </w:pPr>
          </w:p>
        </w:tc>
      </w:tr>
      <w:tr w:rsidR="0059437D">
        <w:trPr>
          <w:cantSplit/>
          <w:trHeight w:hRule="exact" w:val="1347"/>
          <w:jc w:val="center"/>
        </w:trPr>
        <w:tc>
          <w:tcPr>
            <w:tcW w:w="1607" w:type="dxa"/>
            <w:vMerge/>
            <w:shd w:val="clear" w:color="auto" w:fill="auto"/>
            <w:vAlign w:val="center"/>
          </w:tcPr>
          <w:p w:rsidR="0059437D" w:rsidRDefault="0059437D">
            <w:pPr>
              <w:spacing w:line="320" w:lineRule="exact"/>
              <w:rPr>
                <w:rFonts w:ascii="Times New Roman" w:hAnsi="Times New Roman"/>
                <w:sz w:val="24"/>
                <w:szCs w:val="24"/>
              </w:rPr>
            </w:pPr>
          </w:p>
        </w:tc>
        <w:tc>
          <w:tcPr>
            <w:tcW w:w="4292" w:type="dxa"/>
            <w:gridSpan w:val="12"/>
            <w:vMerge w:val="restart"/>
            <w:shd w:val="clear" w:color="auto" w:fill="auto"/>
            <w:vAlign w:val="center"/>
          </w:tcPr>
          <w:p w:rsidR="0059437D" w:rsidRDefault="001E05A9">
            <w:pPr>
              <w:spacing w:line="320" w:lineRule="exact"/>
              <w:jc w:val="left"/>
              <w:rPr>
                <w:rFonts w:ascii="Times New Roman" w:hAnsi="Times New Roman"/>
                <w:sz w:val="24"/>
                <w:szCs w:val="24"/>
              </w:rPr>
            </w:pPr>
            <w:r>
              <w:rPr>
                <w:rFonts w:ascii="Times New Roman" w:hAnsi="Times New Roman"/>
                <w:sz w:val="24"/>
                <w:szCs w:val="24"/>
              </w:rPr>
              <w:t xml:space="preserve">Whether the project submitted has received Nanning government's fund or the award of Nanning International Elite Innovation and Entrepreneurship Competition </w:t>
            </w:r>
          </w:p>
        </w:tc>
        <w:tc>
          <w:tcPr>
            <w:tcW w:w="880" w:type="dxa"/>
            <w:gridSpan w:val="3"/>
            <w:shd w:val="clear" w:color="auto" w:fill="auto"/>
            <w:vAlign w:val="center"/>
          </w:tcPr>
          <w:p w:rsidR="0059437D" w:rsidRDefault="001E05A9">
            <w:pPr>
              <w:spacing w:line="320" w:lineRule="exact"/>
              <w:rPr>
                <w:rFonts w:ascii="Times New Roman" w:hAnsi="Times New Roman"/>
                <w:sz w:val="24"/>
                <w:szCs w:val="24"/>
                <w:u w:val="single"/>
              </w:rPr>
            </w:pPr>
            <w:r>
              <w:rPr>
                <w:rFonts w:ascii="Times New Roman" w:hAnsi="Times New Roman"/>
                <w:sz w:val="24"/>
                <w:szCs w:val="24"/>
              </w:rPr>
              <w:t xml:space="preserve">□Yes             </w:t>
            </w:r>
          </w:p>
          <w:p w:rsidR="0059437D" w:rsidRDefault="0059437D">
            <w:pPr>
              <w:spacing w:line="320" w:lineRule="exact"/>
              <w:rPr>
                <w:rFonts w:ascii="Times New Roman" w:hAnsi="Times New Roman"/>
                <w:sz w:val="24"/>
                <w:szCs w:val="24"/>
              </w:rPr>
            </w:pPr>
          </w:p>
        </w:tc>
        <w:tc>
          <w:tcPr>
            <w:tcW w:w="2598" w:type="dxa"/>
            <w:gridSpan w:val="7"/>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Please specify project name and year</w:t>
            </w:r>
          </w:p>
          <w:p w:rsidR="0059437D" w:rsidRDefault="0059437D">
            <w:pPr>
              <w:spacing w:line="320" w:lineRule="exact"/>
              <w:rPr>
                <w:rFonts w:ascii="Times New Roman" w:hAnsi="Times New Roman"/>
                <w:sz w:val="24"/>
                <w:szCs w:val="24"/>
              </w:rPr>
            </w:pPr>
          </w:p>
        </w:tc>
      </w:tr>
      <w:tr w:rsidR="0059437D">
        <w:trPr>
          <w:cantSplit/>
          <w:trHeight w:hRule="exact" w:val="563"/>
          <w:jc w:val="center"/>
        </w:trPr>
        <w:tc>
          <w:tcPr>
            <w:tcW w:w="1607" w:type="dxa"/>
            <w:vMerge/>
            <w:shd w:val="clear" w:color="auto" w:fill="auto"/>
            <w:vAlign w:val="center"/>
          </w:tcPr>
          <w:p w:rsidR="0059437D" w:rsidRDefault="0059437D">
            <w:pPr>
              <w:spacing w:line="320" w:lineRule="exact"/>
              <w:rPr>
                <w:rFonts w:ascii="Times New Roman" w:hAnsi="Times New Roman"/>
                <w:sz w:val="24"/>
                <w:szCs w:val="24"/>
              </w:rPr>
            </w:pPr>
          </w:p>
        </w:tc>
        <w:tc>
          <w:tcPr>
            <w:tcW w:w="4292" w:type="dxa"/>
            <w:gridSpan w:val="12"/>
            <w:vMerge/>
            <w:shd w:val="clear" w:color="auto" w:fill="auto"/>
            <w:vAlign w:val="center"/>
          </w:tcPr>
          <w:p w:rsidR="0059437D" w:rsidRDefault="0059437D">
            <w:pPr>
              <w:spacing w:line="320" w:lineRule="exact"/>
              <w:rPr>
                <w:rFonts w:ascii="Times New Roman" w:hAnsi="Times New Roman"/>
                <w:sz w:val="24"/>
                <w:szCs w:val="24"/>
              </w:rPr>
            </w:pPr>
          </w:p>
        </w:tc>
        <w:tc>
          <w:tcPr>
            <w:tcW w:w="3478" w:type="dxa"/>
            <w:gridSpan w:val="10"/>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□No</w:t>
            </w:r>
          </w:p>
        </w:tc>
      </w:tr>
      <w:tr w:rsidR="0059437D">
        <w:trPr>
          <w:cantSplit/>
          <w:trHeight w:hRule="exact" w:val="927"/>
          <w:jc w:val="center"/>
        </w:trPr>
        <w:tc>
          <w:tcPr>
            <w:tcW w:w="1607" w:type="dxa"/>
            <w:vMerge/>
            <w:shd w:val="clear" w:color="auto" w:fill="auto"/>
            <w:vAlign w:val="center"/>
          </w:tcPr>
          <w:p w:rsidR="0059437D" w:rsidRDefault="0059437D">
            <w:pPr>
              <w:spacing w:line="320" w:lineRule="exact"/>
              <w:rPr>
                <w:rFonts w:ascii="Times New Roman" w:hAnsi="Times New Roman"/>
                <w:sz w:val="24"/>
                <w:szCs w:val="24"/>
              </w:rPr>
            </w:pPr>
          </w:p>
        </w:tc>
        <w:tc>
          <w:tcPr>
            <w:tcW w:w="4292" w:type="dxa"/>
            <w:gridSpan w:val="12"/>
            <w:vMerge w:val="restart"/>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bCs/>
                <w:color w:val="333333"/>
                <w:sz w:val="24"/>
                <w:szCs w:val="24"/>
              </w:rPr>
              <w:t>Recommended by any organization?</w:t>
            </w:r>
          </w:p>
        </w:tc>
        <w:tc>
          <w:tcPr>
            <w:tcW w:w="880" w:type="dxa"/>
            <w:gridSpan w:val="3"/>
            <w:vMerge w:val="restart"/>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□Yes</w:t>
            </w:r>
          </w:p>
          <w:p w:rsidR="0059437D" w:rsidRDefault="0059437D">
            <w:pPr>
              <w:spacing w:line="320" w:lineRule="exact"/>
              <w:rPr>
                <w:rFonts w:ascii="Times New Roman" w:hAnsi="Times New Roman"/>
                <w:sz w:val="24"/>
                <w:szCs w:val="24"/>
              </w:rPr>
            </w:pPr>
          </w:p>
        </w:tc>
        <w:tc>
          <w:tcPr>
            <w:tcW w:w="2598" w:type="dxa"/>
            <w:gridSpan w:val="7"/>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Recommended Organization</w:t>
            </w:r>
          </w:p>
        </w:tc>
      </w:tr>
      <w:tr w:rsidR="0059437D">
        <w:trPr>
          <w:cantSplit/>
          <w:trHeight w:hRule="exact" w:val="675"/>
          <w:jc w:val="center"/>
        </w:trPr>
        <w:tc>
          <w:tcPr>
            <w:tcW w:w="1607" w:type="dxa"/>
            <w:vMerge/>
            <w:shd w:val="clear" w:color="auto" w:fill="auto"/>
            <w:vAlign w:val="center"/>
          </w:tcPr>
          <w:p w:rsidR="0059437D" w:rsidRDefault="0059437D">
            <w:pPr>
              <w:spacing w:line="320" w:lineRule="exact"/>
              <w:rPr>
                <w:rFonts w:ascii="Times New Roman" w:hAnsi="Times New Roman"/>
                <w:sz w:val="24"/>
                <w:szCs w:val="24"/>
              </w:rPr>
            </w:pPr>
          </w:p>
        </w:tc>
        <w:tc>
          <w:tcPr>
            <w:tcW w:w="4292" w:type="dxa"/>
            <w:gridSpan w:val="12"/>
            <w:vMerge/>
            <w:shd w:val="clear" w:color="auto" w:fill="auto"/>
            <w:vAlign w:val="center"/>
          </w:tcPr>
          <w:p w:rsidR="0059437D" w:rsidRDefault="0059437D">
            <w:pPr>
              <w:spacing w:line="320" w:lineRule="exact"/>
              <w:rPr>
                <w:rFonts w:ascii="Times New Roman" w:hAnsi="Times New Roman"/>
                <w:sz w:val="24"/>
                <w:szCs w:val="24"/>
              </w:rPr>
            </w:pPr>
          </w:p>
        </w:tc>
        <w:tc>
          <w:tcPr>
            <w:tcW w:w="880" w:type="dxa"/>
            <w:gridSpan w:val="3"/>
            <w:vMerge/>
            <w:shd w:val="clear" w:color="auto" w:fill="auto"/>
            <w:vAlign w:val="center"/>
          </w:tcPr>
          <w:p w:rsidR="0059437D" w:rsidRDefault="0059437D">
            <w:pPr>
              <w:spacing w:line="320" w:lineRule="exact"/>
              <w:rPr>
                <w:rFonts w:ascii="Times New Roman" w:hAnsi="Times New Roman"/>
                <w:sz w:val="24"/>
                <w:szCs w:val="24"/>
              </w:rPr>
            </w:pPr>
          </w:p>
        </w:tc>
        <w:tc>
          <w:tcPr>
            <w:tcW w:w="2598" w:type="dxa"/>
            <w:gridSpan w:val="7"/>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Contact Person</w:t>
            </w:r>
          </w:p>
        </w:tc>
      </w:tr>
      <w:tr w:rsidR="0059437D">
        <w:trPr>
          <w:cantSplit/>
          <w:trHeight w:hRule="exact" w:val="694"/>
          <w:jc w:val="center"/>
        </w:trPr>
        <w:tc>
          <w:tcPr>
            <w:tcW w:w="1607" w:type="dxa"/>
            <w:vMerge/>
            <w:shd w:val="clear" w:color="auto" w:fill="auto"/>
            <w:vAlign w:val="center"/>
          </w:tcPr>
          <w:p w:rsidR="0059437D" w:rsidRDefault="0059437D">
            <w:pPr>
              <w:spacing w:line="320" w:lineRule="exact"/>
              <w:rPr>
                <w:rFonts w:ascii="Times New Roman" w:hAnsi="Times New Roman"/>
                <w:sz w:val="24"/>
                <w:szCs w:val="24"/>
              </w:rPr>
            </w:pPr>
          </w:p>
        </w:tc>
        <w:tc>
          <w:tcPr>
            <w:tcW w:w="4292" w:type="dxa"/>
            <w:gridSpan w:val="12"/>
            <w:vMerge/>
            <w:shd w:val="clear" w:color="auto" w:fill="auto"/>
            <w:vAlign w:val="center"/>
          </w:tcPr>
          <w:p w:rsidR="0059437D" w:rsidRDefault="0059437D">
            <w:pPr>
              <w:spacing w:line="320" w:lineRule="exact"/>
              <w:rPr>
                <w:rFonts w:ascii="Times New Roman" w:hAnsi="Times New Roman"/>
                <w:sz w:val="24"/>
                <w:szCs w:val="24"/>
              </w:rPr>
            </w:pPr>
          </w:p>
        </w:tc>
        <w:tc>
          <w:tcPr>
            <w:tcW w:w="880" w:type="dxa"/>
            <w:gridSpan w:val="3"/>
            <w:vMerge/>
            <w:shd w:val="clear" w:color="auto" w:fill="auto"/>
            <w:vAlign w:val="center"/>
          </w:tcPr>
          <w:p w:rsidR="0059437D" w:rsidRDefault="0059437D">
            <w:pPr>
              <w:spacing w:line="320" w:lineRule="exact"/>
              <w:rPr>
                <w:rFonts w:ascii="Times New Roman" w:hAnsi="Times New Roman"/>
                <w:sz w:val="24"/>
                <w:szCs w:val="24"/>
              </w:rPr>
            </w:pPr>
          </w:p>
        </w:tc>
        <w:tc>
          <w:tcPr>
            <w:tcW w:w="2598" w:type="dxa"/>
            <w:gridSpan w:val="7"/>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Contact Information</w:t>
            </w:r>
          </w:p>
        </w:tc>
      </w:tr>
      <w:tr w:rsidR="0059437D">
        <w:trPr>
          <w:cantSplit/>
          <w:trHeight w:hRule="exact" w:val="405"/>
          <w:jc w:val="center"/>
        </w:trPr>
        <w:tc>
          <w:tcPr>
            <w:tcW w:w="1607" w:type="dxa"/>
            <w:vMerge/>
            <w:shd w:val="clear" w:color="auto" w:fill="auto"/>
            <w:vAlign w:val="center"/>
          </w:tcPr>
          <w:p w:rsidR="0059437D" w:rsidRDefault="0059437D">
            <w:pPr>
              <w:spacing w:line="320" w:lineRule="exact"/>
              <w:rPr>
                <w:rFonts w:ascii="Times New Roman" w:hAnsi="Times New Roman"/>
                <w:sz w:val="24"/>
                <w:szCs w:val="24"/>
              </w:rPr>
            </w:pPr>
          </w:p>
        </w:tc>
        <w:tc>
          <w:tcPr>
            <w:tcW w:w="4292" w:type="dxa"/>
            <w:gridSpan w:val="12"/>
            <w:vMerge/>
            <w:shd w:val="clear" w:color="auto" w:fill="auto"/>
            <w:vAlign w:val="center"/>
          </w:tcPr>
          <w:p w:rsidR="0059437D" w:rsidRDefault="0059437D">
            <w:pPr>
              <w:spacing w:line="320" w:lineRule="exact"/>
              <w:rPr>
                <w:rFonts w:ascii="Times New Roman" w:hAnsi="Times New Roman"/>
                <w:sz w:val="24"/>
                <w:szCs w:val="24"/>
              </w:rPr>
            </w:pPr>
          </w:p>
        </w:tc>
        <w:tc>
          <w:tcPr>
            <w:tcW w:w="3478" w:type="dxa"/>
            <w:gridSpan w:val="10"/>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□No</w:t>
            </w:r>
          </w:p>
        </w:tc>
      </w:tr>
      <w:tr w:rsidR="0059437D">
        <w:trPr>
          <w:cantSplit/>
          <w:trHeight w:hRule="exact" w:val="1114"/>
          <w:jc w:val="center"/>
        </w:trPr>
        <w:tc>
          <w:tcPr>
            <w:tcW w:w="1607" w:type="dxa"/>
            <w:vMerge/>
            <w:shd w:val="clear" w:color="auto" w:fill="auto"/>
            <w:vAlign w:val="center"/>
          </w:tcPr>
          <w:p w:rsidR="0059437D" w:rsidRDefault="0059437D">
            <w:pPr>
              <w:spacing w:line="320" w:lineRule="exact"/>
              <w:rPr>
                <w:rFonts w:ascii="Times New Roman" w:hAnsi="Times New Roman"/>
                <w:sz w:val="24"/>
                <w:szCs w:val="24"/>
              </w:rPr>
            </w:pPr>
          </w:p>
        </w:tc>
        <w:tc>
          <w:tcPr>
            <w:tcW w:w="4292" w:type="dxa"/>
            <w:gridSpan w:val="12"/>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bCs/>
                <w:color w:val="333333"/>
                <w:sz w:val="24"/>
                <w:szCs w:val="24"/>
              </w:rPr>
              <w:t>Preliminary Session at Which Division</w:t>
            </w:r>
          </w:p>
        </w:tc>
        <w:tc>
          <w:tcPr>
            <w:tcW w:w="3478" w:type="dxa"/>
            <w:gridSpan w:val="10"/>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□Shenzhen</w:t>
            </w:r>
          </w:p>
          <w:p w:rsidR="0059437D" w:rsidRDefault="001E05A9">
            <w:pPr>
              <w:spacing w:line="320" w:lineRule="exact"/>
              <w:rPr>
                <w:rFonts w:ascii="Times New Roman" w:hAnsi="Times New Roman"/>
                <w:bCs/>
                <w:sz w:val="24"/>
                <w:szCs w:val="24"/>
              </w:rPr>
            </w:pPr>
            <w:r>
              <w:rPr>
                <w:rFonts w:ascii="Times New Roman" w:hAnsi="Times New Roman"/>
                <w:sz w:val="24"/>
                <w:szCs w:val="24"/>
              </w:rPr>
              <w:t>□Beijing</w:t>
            </w:r>
          </w:p>
          <w:p w:rsidR="0059437D" w:rsidRDefault="001E05A9">
            <w:pPr>
              <w:spacing w:line="320" w:lineRule="exact"/>
              <w:rPr>
                <w:rFonts w:ascii="Times New Roman" w:hAnsi="Times New Roman"/>
                <w:sz w:val="24"/>
                <w:szCs w:val="24"/>
              </w:rPr>
            </w:pPr>
            <w:r>
              <w:rPr>
                <w:rFonts w:ascii="Times New Roman" w:hAnsi="Times New Roman"/>
                <w:sz w:val="24"/>
                <w:szCs w:val="24"/>
              </w:rPr>
              <w:t>□Online</w:t>
            </w:r>
          </w:p>
        </w:tc>
      </w:tr>
      <w:tr w:rsidR="0059437D">
        <w:trPr>
          <w:cantSplit/>
          <w:trHeight w:hRule="exact" w:val="1250"/>
          <w:jc w:val="center"/>
        </w:trPr>
        <w:tc>
          <w:tcPr>
            <w:tcW w:w="1607" w:type="dxa"/>
            <w:vMerge w:val="restart"/>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pacing w:val="-6"/>
                <w:sz w:val="24"/>
                <w:szCs w:val="24"/>
              </w:rPr>
              <w:t>Participants</w:t>
            </w:r>
          </w:p>
        </w:tc>
        <w:tc>
          <w:tcPr>
            <w:tcW w:w="3434" w:type="dxa"/>
            <w:gridSpan w:val="10"/>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Category of Participants</w:t>
            </w:r>
          </w:p>
        </w:tc>
        <w:tc>
          <w:tcPr>
            <w:tcW w:w="4336" w:type="dxa"/>
            <w:gridSpan w:val="12"/>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 xml:space="preserve">□Registered Enterprise  </w:t>
            </w:r>
          </w:p>
          <w:p w:rsidR="0059437D" w:rsidRDefault="001E05A9">
            <w:pPr>
              <w:spacing w:line="320" w:lineRule="exact"/>
              <w:rPr>
                <w:rFonts w:ascii="Times New Roman" w:hAnsi="Times New Roman"/>
                <w:sz w:val="24"/>
                <w:szCs w:val="24"/>
              </w:rPr>
            </w:pPr>
            <w:r>
              <w:rPr>
                <w:rFonts w:ascii="Times New Roman" w:hAnsi="Times New Roman"/>
                <w:sz w:val="24"/>
                <w:szCs w:val="24"/>
              </w:rPr>
              <w:t xml:space="preserve">□Group or Individual     </w:t>
            </w:r>
          </w:p>
          <w:p w:rsidR="0059437D" w:rsidRDefault="001E05A9">
            <w:pPr>
              <w:spacing w:line="320" w:lineRule="exact"/>
              <w:rPr>
                <w:rFonts w:ascii="Times New Roman" w:hAnsi="Times New Roman"/>
                <w:sz w:val="24"/>
                <w:szCs w:val="24"/>
              </w:rPr>
            </w:pPr>
            <w:r>
              <w:rPr>
                <w:rFonts w:ascii="Times New Roman" w:hAnsi="Times New Roman"/>
                <w:sz w:val="24"/>
                <w:szCs w:val="24"/>
              </w:rPr>
              <w:t>□If others, please specify</w:t>
            </w:r>
          </w:p>
        </w:tc>
      </w:tr>
      <w:tr w:rsidR="0059437D">
        <w:trPr>
          <w:cantSplit/>
          <w:trHeight w:hRule="exact" w:val="879"/>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w:t>
            </w:r>
            <w:r>
              <w:rPr>
                <w:rFonts w:ascii="Times New Roman" w:hAnsi="Times New Roman"/>
                <w:sz w:val="24"/>
                <w:szCs w:val="24"/>
              </w:rPr>
              <w:t>Name (also used in the award certificate)</w:t>
            </w:r>
          </w:p>
        </w:tc>
        <w:tc>
          <w:tcPr>
            <w:tcW w:w="4336" w:type="dxa"/>
            <w:gridSpan w:val="12"/>
            <w:shd w:val="clear" w:color="auto" w:fill="auto"/>
            <w:vAlign w:val="center"/>
          </w:tcPr>
          <w:p w:rsidR="0059437D" w:rsidRDefault="0059437D">
            <w:pPr>
              <w:spacing w:line="320" w:lineRule="exact"/>
              <w:rPr>
                <w:rFonts w:ascii="Times New Roman" w:hAnsi="Times New Roman"/>
                <w:sz w:val="24"/>
                <w:szCs w:val="24"/>
              </w:rPr>
            </w:pPr>
          </w:p>
        </w:tc>
      </w:tr>
      <w:tr w:rsidR="0059437D">
        <w:trPr>
          <w:cantSplit/>
          <w:trHeight w:hRule="exact" w:val="1810"/>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sz w:val="24"/>
                <w:szCs w:val="24"/>
              </w:rPr>
              <w:t>★</w:t>
            </w:r>
            <w:r>
              <w:rPr>
                <w:rFonts w:ascii="Times New Roman" w:hAnsi="Times New Roman"/>
                <w:sz w:val="24"/>
                <w:szCs w:val="24"/>
              </w:rPr>
              <w:t>Full ownership of the intellectual property right and no related disputes</w:t>
            </w:r>
          </w:p>
        </w:tc>
        <w:tc>
          <w:tcPr>
            <w:tcW w:w="4336" w:type="dxa"/>
            <w:gridSpan w:val="12"/>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□Yes</w:t>
            </w:r>
          </w:p>
          <w:p w:rsidR="0059437D" w:rsidRDefault="001E05A9">
            <w:pPr>
              <w:spacing w:line="320" w:lineRule="exact"/>
              <w:rPr>
                <w:rFonts w:ascii="Times New Roman" w:hAnsi="Times New Roman"/>
                <w:sz w:val="24"/>
                <w:szCs w:val="24"/>
              </w:rPr>
            </w:pPr>
            <w:r>
              <w:rPr>
                <w:rFonts w:ascii="Times New Roman" w:hAnsi="Times New Roman"/>
                <w:sz w:val="24"/>
                <w:szCs w:val="24"/>
              </w:rPr>
              <w:t>□No</w:t>
            </w:r>
          </w:p>
        </w:tc>
      </w:tr>
      <w:tr w:rsidR="0059437D">
        <w:trPr>
          <w:cantSplit/>
          <w:trHeight w:hRule="exact" w:val="2652"/>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sz w:val="24"/>
                <w:szCs w:val="24"/>
              </w:rPr>
              <w:t>★Participant who has only a part of the intellectual property right shall submit the authorization to participate in the competition by other co-owners</w:t>
            </w:r>
          </w:p>
        </w:tc>
        <w:tc>
          <w:tcPr>
            <w:tcW w:w="4336" w:type="dxa"/>
            <w:gridSpan w:val="12"/>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□Yes</w:t>
            </w:r>
          </w:p>
          <w:p w:rsidR="0059437D" w:rsidRDefault="001E05A9">
            <w:pPr>
              <w:spacing w:line="320" w:lineRule="exact"/>
              <w:rPr>
                <w:rFonts w:ascii="Times New Roman" w:hAnsi="Times New Roman"/>
                <w:sz w:val="24"/>
                <w:szCs w:val="24"/>
              </w:rPr>
            </w:pPr>
            <w:r>
              <w:rPr>
                <w:rFonts w:ascii="Times New Roman" w:hAnsi="Times New Roman"/>
                <w:sz w:val="24"/>
                <w:szCs w:val="24"/>
              </w:rPr>
              <w:t>□No</w:t>
            </w:r>
          </w:p>
        </w:tc>
      </w:tr>
      <w:tr w:rsidR="0059437D">
        <w:trPr>
          <w:cantSplit/>
          <w:trHeight w:hRule="exact" w:val="1009"/>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7770" w:type="dxa"/>
            <w:gridSpan w:val="22"/>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bCs/>
                <w:sz w:val="24"/>
                <w:szCs w:val="24"/>
              </w:rPr>
              <w:t>Please upload your IP right document or the authorization of other co-owner to participate in</w:t>
            </w:r>
            <w:r>
              <w:rPr>
                <w:rFonts w:ascii="Times New Roman" w:hAnsi="Times New Roman"/>
                <w:b/>
                <w:color w:val="666666"/>
                <w:sz w:val="24"/>
                <w:szCs w:val="24"/>
              </w:rPr>
              <w:t xml:space="preserve"> the </w:t>
            </w:r>
            <w:r>
              <w:rPr>
                <w:rFonts w:ascii="Times New Roman" w:hAnsi="Times New Roman"/>
                <w:bCs/>
                <w:sz w:val="24"/>
                <w:szCs w:val="24"/>
              </w:rPr>
              <w:t>competition</w:t>
            </w:r>
          </w:p>
        </w:tc>
      </w:tr>
      <w:tr w:rsidR="0059437D">
        <w:trPr>
          <w:cantSplit/>
          <w:trHeight w:hRule="exact" w:val="651"/>
          <w:jc w:val="center"/>
        </w:trPr>
        <w:tc>
          <w:tcPr>
            <w:tcW w:w="1607" w:type="dxa"/>
            <w:vMerge w:val="restart"/>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Team leader</w:t>
            </w:r>
          </w:p>
        </w:tc>
        <w:tc>
          <w:tcPr>
            <w:tcW w:w="3434" w:type="dxa"/>
            <w:gridSpan w:val="10"/>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bCs/>
                <w:sz w:val="24"/>
                <w:szCs w:val="24"/>
              </w:rPr>
              <w:t>★</w:t>
            </w:r>
            <w:r>
              <w:rPr>
                <w:rFonts w:ascii="Times New Roman" w:hAnsi="Times New Roman"/>
                <w:bCs/>
                <w:color w:val="333333"/>
                <w:sz w:val="24"/>
                <w:szCs w:val="24"/>
              </w:rPr>
              <w:t>Name(Chinese/English)</w:t>
            </w:r>
          </w:p>
        </w:tc>
        <w:tc>
          <w:tcPr>
            <w:tcW w:w="4336" w:type="dxa"/>
            <w:gridSpan w:val="12"/>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522"/>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w:t>
            </w:r>
            <w:r>
              <w:rPr>
                <w:rFonts w:ascii="Times New Roman" w:hAnsi="Times New Roman"/>
                <w:sz w:val="24"/>
                <w:szCs w:val="24"/>
              </w:rPr>
              <w:t>Nationality</w:t>
            </w:r>
          </w:p>
        </w:tc>
        <w:tc>
          <w:tcPr>
            <w:tcW w:w="4336" w:type="dxa"/>
            <w:gridSpan w:val="12"/>
            <w:shd w:val="clear" w:color="auto" w:fill="auto"/>
            <w:vAlign w:val="center"/>
          </w:tcPr>
          <w:p w:rsidR="0059437D" w:rsidRDefault="0059437D">
            <w:pPr>
              <w:spacing w:line="320" w:lineRule="exact"/>
              <w:rPr>
                <w:rFonts w:ascii="Times New Roman" w:hAnsi="Times New Roman"/>
                <w:sz w:val="24"/>
                <w:szCs w:val="24"/>
              </w:rPr>
            </w:pPr>
          </w:p>
        </w:tc>
      </w:tr>
      <w:tr w:rsidR="0059437D">
        <w:trPr>
          <w:cantSplit/>
          <w:trHeight w:val="1919"/>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In which country/region (Hong Kong, Macao, Taiwan) have you stayed (unnecessary to fill in this column if not applicable to you)</w:t>
            </w:r>
          </w:p>
        </w:tc>
        <w:tc>
          <w:tcPr>
            <w:tcW w:w="4336" w:type="dxa"/>
            <w:gridSpan w:val="12"/>
            <w:shd w:val="clear" w:color="auto" w:fill="auto"/>
            <w:vAlign w:val="center"/>
          </w:tcPr>
          <w:p w:rsidR="0059437D" w:rsidRDefault="0059437D">
            <w:pPr>
              <w:spacing w:line="320" w:lineRule="exact"/>
              <w:rPr>
                <w:rFonts w:ascii="Times New Roman" w:hAnsi="Times New Roman"/>
                <w:sz w:val="24"/>
                <w:szCs w:val="24"/>
              </w:rPr>
            </w:pPr>
          </w:p>
        </w:tc>
      </w:tr>
      <w:tr w:rsidR="0059437D">
        <w:trPr>
          <w:cantSplit/>
          <w:trHeight w:val="593"/>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w:t>
            </w:r>
            <w:r>
              <w:rPr>
                <w:rFonts w:ascii="Times New Roman" w:hAnsi="Times New Roman"/>
                <w:bCs/>
                <w:color w:val="333333"/>
                <w:sz w:val="24"/>
                <w:szCs w:val="24"/>
              </w:rPr>
              <w:t>ID or passport number</w:t>
            </w:r>
          </w:p>
        </w:tc>
        <w:tc>
          <w:tcPr>
            <w:tcW w:w="4336" w:type="dxa"/>
            <w:gridSpan w:val="12"/>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816"/>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w:t>
            </w:r>
            <w:r>
              <w:rPr>
                <w:rFonts w:ascii="Times New Roman" w:hAnsi="Times New Roman"/>
                <w:bCs/>
                <w:color w:val="333333"/>
                <w:sz w:val="24"/>
                <w:szCs w:val="24"/>
              </w:rPr>
              <w:t>Current residence country</w:t>
            </w:r>
            <w:r>
              <w:rPr>
                <w:rFonts w:ascii="Times New Roman" w:hAnsi="Times New Roman"/>
                <w:bCs/>
                <w:color w:val="333333"/>
                <w:sz w:val="24"/>
                <w:szCs w:val="24"/>
              </w:rPr>
              <w:t xml:space="preserve"> &amp; city</w:t>
            </w:r>
          </w:p>
        </w:tc>
        <w:tc>
          <w:tcPr>
            <w:tcW w:w="4336" w:type="dxa"/>
            <w:gridSpan w:val="12"/>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format: China- Beijing</w:t>
            </w:r>
          </w:p>
        </w:tc>
      </w:tr>
      <w:tr w:rsidR="0059437D">
        <w:trPr>
          <w:cantSplit/>
          <w:trHeight w:val="483"/>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w:t>
            </w:r>
            <w:r>
              <w:rPr>
                <w:rFonts w:ascii="Times New Roman" w:hAnsi="Times New Roman"/>
                <w:sz w:val="24"/>
                <w:szCs w:val="24"/>
              </w:rPr>
              <w:t>Contact number</w:t>
            </w:r>
          </w:p>
        </w:tc>
        <w:tc>
          <w:tcPr>
            <w:tcW w:w="4336" w:type="dxa"/>
            <w:gridSpan w:val="12"/>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551"/>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w:t>
            </w:r>
            <w:r>
              <w:rPr>
                <w:rFonts w:ascii="Times New Roman" w:hAnsi="Times New Roman"/>
                <w:bCs/>
                <w:color w:val="333333"/>
                <w:sz w:val="24"/>
                <w:szCs w:val="24"/>
              </w:rPr>
              <w:t>Email</w:t>
            </w:r>
          </w:p>
        </w:tc>
        <w:tc>
          <w:tcPr>
            <w:tcW w:w="4336" w:type="dxa"/>
            <w:gridSpan w:val="12"/>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1018"/>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2633" w:type="dxa"/>
            <w:gridSpan w:val="8"/>
            <w:vMerge w:val="restart"/>
            <w:shd w:val="clear" w:color="auto" w:fill="auto"/>
            <w:vAlign w:val="center"/>
          </w:tcPr>
          <w:p w:rsidR="0059437D" w:rsidRDefault="001E05A9">
            <w:pPr>
              <w:spacing w:line="320" w:lineRule="exact"/>
              <w:rPr>
                <w:rFonts w:ascii="Times New Roman" w:hAnsi="Times New Roman"/>
                <w:bCs/>
                <w:color w:val="333333"/>
                <w:sz w:val="24"/>
                <w:szCs w:val="24"/>
              </w:rPr>
            </w:pPr>
            <w:r>
              <w:rPr>
                <w:rFonts w:ascii="Times New Roman" w:hAnsi="Times New Roman"/>
                <w:bCs/>
                <w:sz w:val="24"/>
                <w:szCs w:val="24"/>
              </w:rPr>
              <w:t>★</w:t>
            </w:r>
            <w:r>
              <w:rPr>
                <w:rFonts w:ascii="Times New Roman" w:hAnsi="Times New Roman"/>
                <w:bCs/>
                <w:color w:val="333333"/>
                <w:sz w:val="24"/>
                <w:szCs w:val="24"/>
              </w:rPr>
              <w:t>Degree</w:t>
            </w:r>
          </w:p>
        </w:tc>
        <w:tc>
          <w:tcPr>
            <w:tcW w:w="2539" w:type="dxa"/>
            <w:gridSpan w:val="7"/>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Name of the university/college and major</w:t>
            </w:r>
          </w:p>
        </w:tc>
        <w:tc>
          <w:tcPr>
            <w:tcW w:w="1403" w:type="dxa"/>
            <w:gridSpan w:val="5"/>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Country</w:t>
            </w:r>
          </w:p>
        </w:tc>
        <w:tc>
          <w:tcPr>
            <w:tcW w:w="1195" w:type="dxa"/>
            <w:gridSpan w:val="2"/>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Degree</w:t>
            </w:r>
          </w:p>
        </w:tc>
      </w:tr>
      <w:tr w:rsidR="0059437D">
        <w:trPr>
          <w:cantSplit/>
          <w:trHeight w:val="704"/>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2633" w:type="dxa"/>
            <w:gridSpan w:val="8"/>
            <w:vMerge/>
            <w:shd w:val="clear" w:color="auto" w:fill="auto"/>
            <w:vAlign w:val="center"/>
          </w:tcPr>
          <w:p w:rsidR="0059437D" w:rsidRDefault="0059437D">
            <w:pPr>
              <w:spacing w:line="320" w:lineRule="exact"/>
              <w:rPr>
                <w:rFonts w:ascii="Times New Roman" w:hAnsi="Times New Roman"/>
                <w:b/>
                <w:color w:val="333333"/>
                <w:sz w:val="24"/>
                <w:szCs w:val="24"/>
              </w:rPr>
            </w:pPr>
          </w:p>
        </w:tc>
        <w:tc>
          <w:tcPr>
            <w:tcW w:w="2539" w:type="dxa"/>
            <w:gridSpan w:val="7"/>
            <w:shd w:val="clear" w:color="auto" w:fill="auto"/>
            <w:vAlign w:val="center"/>
          </w:tcPr>
          <w:p w:rsidR="0059437D" w:rsidRDefault="0059437D">
            <w:pPr>
              <w:spacing w:line="320" w:lineRule="exact"/>
              <w:rPr>
                <w:rFonts w:ascii="Times New Roman" w:hAnsi="Times New Roman"/>
                <w:bCs/>
                <w:sz w:val="24"/>
                <w:szCs w:val="24"/>
              </w:rPr>
            </w:pPr>
          </w:p>
        </w:tc>
        <w:tc>
          <w:tcPr>
            <w:tcW w:w="1403"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1195" w:type="dxa"/>
            <w:gridSpan w:val="2"/>
            <w:shd w:val="clear" w:color="auto" w:fill="auto"/>
            <w:vAlign w:val="center"/>
          </w:tcPr>
          <w:p w:rsidR="0059437D" w:rsidRDefault="001E05A9">
            <w:pPr>
              <w:spacing w:line="320" w:lineRule="exact"/>
              <w:rPr>
                <w:rFonts w:ascii="Times New Roman" w:hAnsi="Times New Roman"/>
                <w:color w:val="333333"/>
                <w:sz w:val="24"/>
                <w:szCs w:val="24"/>
              </w:rPr>
            </w:pPr>
            <w:r>
              <w:rPr>
                <w:rFonts w:ascii="Times New Roman" w:hAnsi="Times New Roman"/>
                <w:color w:val="333333"/>
                <w:sz w:val="24"/>
                <w:szCs w:val="24"/>
              </w:rPr>
              <w:t>Bachelor</w:t>
            </w:r>
          </w:p>
          <w:p w:rsidR="0059437D" w:rsidRDefault="001E05A9">
            <w:pPr>
              <w:spacing w:line="320" w:lineRule="exact"/>
              <w:rPr>
                <w:rFonts w:ascii="Times New Roman" w:hAnsi="Times New Roman"/>
                <w:color w:val="333333"/>
                <w:sz w:val="24"/>
                <w:szCs w:val="24"/>
              </w:rPr>
            </w:pPr>
            <w:r>
              <w:rPr>
                <w:rFonts w:ascii="Times New Roman" w:hAnsi="Times New Roman"/>
                <w:color w:val="333333"/>
                <w:sz w:val="24"/>
                <w:szCs w:val="24"/>
              </w:rPr>
              <w:t>degree</w:t>
            </w:r>
          </w:p>
        </w:tc>
      </w:tr>
      <w:tr w:rsidR="0059437D">
        <w:trPr>
          <w:cantSplit/>
          <w:trHeight w:val="603"/>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2633" w:type="dxa"/>
            <w:gridSpan w:val="8"/>
            <w:vMerge/>
            <w:shd w:val="clear" w:color="auto" w:fill="auto"/>
            <w:vAlign w:val="center"/>
          </w:tcPr>
          <w:p w:rsidR="0059437D" w:rsidRDefault="0059437D">
            <w:pPr>
              <w:spacing w:line="320" w:lineRule="exact"/>
              <w:rPr>
                <w:rFonts w:ascii="Times New Roman" w:hAnsi="Times New Roman"/>
                <w:b/>
                <w:color w:val="333333"/>
                <w:sz w:val="24"/>
                <w:szCs w:val="24"/>
              </w:rPr>
            </w:pPr>
          </w:p>
        </w:tc>
        <w:tc>
          <w:tcPr>
            <w:tcW w:w="2539" w:type="dxa"/>
            <w:gridSpan w:val="7"/>
            <w:shd w:val="clear" w:color="auto" w:fill="auto"/>
            <w:vAlign w:val="center"/>
          </w:tcPr>
          <w:p w:rsidR="0059437D" w:rsidRDefault="0059437D">
            <w:pPr>
              <w:spacing w:line="320" w:lineRule="exact"/>
              <w:rPr>
                <w:rFonts w:ascii="Times New Roman" w:hAnsi="Times New Roman"/>
                <w:bCs/>
                <w:sz w:val="24"/>
                <w:szCs w:val="24"/>
              </w:rPr>
            </w:pPr>
          </w:p>
        </w:tc>
        <w:tc>
          <w:tcPr>
            <w:tcW w:w="1403"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1195" w:type="dxa"/>
            <w:gridSpan w:val="2"/>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color w:val="333333"/>
                <w:sz w:val="24"/>
                <w:szCs w:val="24"/>
              </w:rPr>
              <w:t>Master degree</w:t>
            </w:r>
          </w:p>
        </w:tc>
      </w:tr>
      <w:tr w:rsidR="0059437D">
        <w:trPr>
          <w:cantSplit/>
          <w:trHeight w:val="762"/>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2633" w:type="dxa"/>
            <w:gridSpan w:val="8"/>
            <w:vMerge/>
            <w:shd w:val="clear" w:color="auto" w:fill="auto"/>
            <w:vAlign w:val="center"/>
          </w:tcPr>
          <w:p w:rsidR="0059437D" w:rsidRDefault="0059437D">
            <w:pPr>
              <w:spacing w:line="320" w:lineRule="exact"/>
              <w:rPr>
                <w:rFonts w:ascii="Times New Roman" w:hAnsi="Times New Roman"/>
                <w:b/>
                <w:color w:val="333333"/>
                <w:sz w:val="24"/>
                <w:szCs w:val="24"/>
              </w:rPr>
            </w:pPr>
          </w:p>
        </w:tc>
        <w:tc>
          <w:tcPr>
            <w:tcW w:w="2539" w:type="dxa"/>
            <w:gridSpan w:val="7"/>
            <w:shd w:val="clear" w:color="auto" w:fill="auto"/>
            <w:vAlign w:val="center"/>
          </w:tcPr>
          <w:p w:rsidR="0059437D" w:rsidRDefault="0059437D">
            <w:pPr>
              <w:spacing w:line="320" w:lineRule="exact"/>
              <w:rPr>
                <w:rFonts w:ascii="Times New Roman" w:hAnsi="Times New Roman"/>
                <w:bCs/>
                <w:sz w:val="24"/>
                <w:szCs w:val="24"/>
              </w:rPr>
            </w:pPr>
          </w:p>
        </w:tc>
        <w:tc>
          <w:tcPr>
            <w:tcW w:w="1403"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1195" w:type="dxa"/>
            <w:gridSpan w:val="2"/>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color w:val="333333"/>
                <w:sz w:val="24"/>
                <w:szCs w:val="24"/>
              </w:rPr>
              <w:t>Doctorate degree</w:t>
            </w:r>
          </w:p>
        </w:tc>
      </w:tr>
      <w:tr w:rsidR="0059437D">
        <w:trPr>
          <w:cantSplit/>
          <w:trHeight w:val="551"/>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2633" w:type="dxa"/>
            <w:gridSpan w:val="8"/>
            <w:shd w:val="clear" w:color="auto" w:fill="auto"/>
            <w:vAlign w:val="center"/>
          </w:tcPr>
          <w:p w:rsidR="0059437D" w:rsidRDefault="001E05A9">
            <w:pPr>
              <w:spacing w:line="320" w:lineRule="exact"/>
              <w:rPr>
                <w:rFonts w:ascii="Times New Roman" w:hAnsi="Times New Roman"/>
                <w:bCs/>
                <w:color w:val="333333"/>
                <w:sz w:val="24"/>
                <w:szCs w:val="24"/>
              </w:rPr>
            </w:pPr>
            <w:r>
              <w:rPr>
                <w:rFonts w:ascii="Times New Roman" w:hAnsi="Times New Roman"/>
                <w:bCs/>
                <w:sz w:val="24"/>
                <w:szCs w:val="24"/>
              </w:rPr>
              <w:t>★</w:t>
            </w:r>
            <w:r>
              <w:rPr>
                <w:rFonts w:ascii="Times New Roman" w:hAnsi="Times New Roman"/>
                <w:bCs/>
                <w:color w:val="333333"/>
                <w:sz w:val="24"/>
                <w:szCs w:val="24"/>
              </w:rPr>
              <w:t>Current affiliation</w:t>
            </w:r>
          </w:p>
        </w:tc>
        <w:tc>
          <w:tcPr>
            <w:tcW w:w="5137" w:type="dxa"/>
            <w:gridSpan w:val="14"/>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551"/>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rPr>
                <w:rFonts w:ascii="Times New Roman" w:hAnsi="Times New Roman"/>
                <w:bCs/>
                <w:color w:val="333333"/>
                <w:sz w:val="24"/>
                <w:szCs w:val="24"/>
              </w:rPr>
            </w:pPr>
            <w:r>
              <w:rPr>
                <w:rFonts w:ascii="Times New Roman" w:hAnsi="Times New Roman"/>
                <w:bCs/>
                <w:sz w:val="24"/>
                <w:szCs w:val="24"/>
              </w:rPr>
              <w:t>★</w:t>
            </w:r>
            <w:r>
              <w:rPr>
                <w:rFonts w:ascii="Times New Roman" w:hAnsi="Times New Roman"/>
                <w:bCs/>
                <w:color w:val="333333"/>
                <w:sz w:val="24"/>
                <w:szCs w:val="24"/>
              </w:rPr>
              <w:t>Title</w:t>
            </w:r>
          </w:p>
        </w:tc>
        <w:tc>
          <w:tcPr>
            <w:tcW w:w="4336" w:type="dxa"/>
            <w:gridSpan w:val="12"/>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7205"/>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rPr>
                <w:rFonts w:ascii="Times New Roman" w:hAnsi="Times New Roman"/>
                <w:bCs/>
                <w:color w:val="333333"/>
                <w:sz w:val="24"/>
                <w:szCs w:val="24"/>
              </w:rPr>
            </w:pPr>
            <w:r>
              <w:rPr>
                <w:rFonts w:ascii="Times New Roman" w:hAnsi="Times New Roman"/>
                <w:bCs/>
                <w:sz w:val="24"/>
                <w:szCs w:val="24"/>
              </w:rPr>
              <w:t>★</w:t>
            </w:r>
            <w:r>
              <w:rPr>
                <w:rFonts w:ascii="Times New Roman" w:hAnsi="Times New Roman" w:hint="eastAsia"/>
                <w:bCs/>
                <w:sz w:val="24"/>
                <w:szCs w:val="24"/>
              </w:rPr>
              <w:t>E</w:t>
            </w:r>
            <w:r>
              <w:rPr>
                <w:rFonts w:ascii="Times New Roman" w:hAnsi="Times New Roman"/>
                <w:bCs/>
                <w:color w:val="333333"/>
                <w:sz w:val="24"/>
                <w:szCs w:val="24"/>
              </w:rPr>
              <w:t xml:space="preserve">ducation background, work </w:t>
            </w:r>
            <w:r>
              <w:rPr>
                <w:rFonts w:ascii="Times New Roman" w:hAnsi="Times New Roman"/>
                <w:bCs/>
                <w:color w:val="333333"/>
                <w:sz w:val="24"/>
                <w:szCs w:val="24"/>
              </w:rPr>
              <w:t>experience and achievements</w:t>
            </w:r>
          </w:p>
        </w:tc>
        <w:tc>
          <w:tcPr>
            <w:tcW w:w="4336" w:type="dxa"/>
            <w:gridSpan w:val="12"/>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no more than 500 words</w:t>
            </w:r>
          </w:p>
        </w:tc>
      </w:tr>
      <w:tr w:rsidR="0059437D">
        <w:trPr>
          <w:cantSplit/>
          <w:trHeight w:val="2123"/>
          <w:jc w:val="center"/>
        </w:trPr>
        <w:tc>
          <w:tcPr>
            <w:tcW w:w="1607" w:type="dxa"/>
            <w:vMerge w:val="restart"/>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color w:val="333333"/>
                <w:sz w:val="24"/>
                <w:szCs w:val="24"/>
              </w:rPr>
              <w:t>Major members of the team</w:t>
            </w:r>
          </w:p>
        </w:tc>
        <w:tc>
          <w:tcPr>
            <w:tcW w:w="1064" w:type="dxa"/>
            <w:gridSpan w:val="2"/>
            <w:shd w:val="clear" w:color="auto" w:fill="auto"/>
            <w:vAlign w:val="center"/>
          </w:tcPr>
          <w:p w:rsidR="0059437D" w:rsidRDefault="001E05A9">
            <w:pPr>
              <w:spacing w:line="320" w:lineRule="exact"/>
              <w:rPr>
                <w:rFonts w:ascii="Times New Roman" w:hAnsi="Times New Roman"/>
                <w:bCs/>
                <w:color w:val="333333"/>
                <w:sz w:val="24"/>
                <w:szCs w:val="24"/>
              </w:rPr>
            </w:pPr>
            <w:r>
              <w:rPr>
                <w:rFonts w:ascii="Times New Roman" w:hAnsi="Times New Roman"/>
                <w:bCs/>
                <w:sz w:val="24"/>
                <w:szCs w:val="24"/>
              </w:rPr>
              <w:t>★</w:t>
            </w:r>
            <w:r>
              <w:rPr>
                <w:rFonts w:ascii="Times New Roman" w:hAnsi="Times New Roman"/>
                <w:bCs/>
                <w:color w:val="333333"/>
                <w:sz w:val="24"/>
                <w:szCs w:val="24"/>
              </w:rPr>
              <w:t>Name</w:t>
            </w:r>
          </w:p>
          <w:p w:rsidR="0059437D" w:rsidRDefault="001E05A9">
            <w:pPr>
              <w:spacing w:line="320" w:lineRule="exact"/>
              <w:rPr>
                <w:rFonts w:ascii="Times New Roman" w:hAnsi="Times New Roman"/>
                <w:bCs/>
                <w:color w:val="333333"/>
                <w:sz w:val="24"/>
                <w:szCs w:val="24"/>
              </w:rPr>
            </w:pPr>
            <w:r>
              <w:rPr>
                <w:rFonts w:ascii="Times New Roman" w:hAnsi="Times New Roman"/>
                <w:bCs/>
                <w:color w:val="333333"/>
                <w:sz w:val="24"/>
                <w:szCs w:val="24"/>
              </w:rPr>
              <w:t>(Chinese/English)</w:t>
            </w:r>
          </w:p>
        </w:tc>
        <w:tc>
          <w:tcPr>
            <w:tcW w:w="1101" w:type="dxa"/>
            <w:gridSpan w:val="3"/>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w:t>
            </w:r>
            <w:r>
              <w:rPr>
                <w:rFonts w:ascii="Times New Roman" w:hAnsi="Times New Roman"/>
                <w:bCs/>
                <w:color w:val="333333"/>
                <w:sz w:val="24"/>
                <w:szCs w:val="24"/>
              </w:rPr>
              <w:t>Nationality</w:t>
            </w:r>
          </w:p>
        </w:tc>
        <w:tc>
          <w:tcPr>
            <w:tcW w:w="1269" w:type="dxa"/>
            <w:gridSpan w:val="5"/>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★Current affiliation and position</w:t>
            </w:r>
          </w:p>
        </w:tc>
        <w:tc>
          <w:tcPr>
            <w:tcW w:w="2456" w:type="dxa"/>
            <w:gridSpan w:val="7"/>
            <w:shd w:val="clear" w:color="auto" w:fill="auto"/>
            <w:vAlign w:val="center"/>
          </w:tcPr>
          <w:p w:rsidR="0059437D" w:rsidRDefault="001E05A9">
            <w:pPr>
              <w:spacing w:line="320" w:lineRule="exact"/>
              <w:jc w:val="left"/>
              <w:rPr>
                <w:rFonts w:ascii="Times New Roman" w:hAnsi="Times New Roman"/>
                <w:sz w:val="24"/>
                <w:szCs w:val="24"/>
              </w:rPr>
            </w:pPr>
            <w:r>
              <w:rPr>
                <w:rFonts w:ascii="Times New Roman" w:hAnsi="Times New Roman"/>
                <w:sz w:val="24"/>
                <w:szCs w:val="24"/>
              </w:rPr>
              <w:t>In</w:t>
            </w:r>
            <w:r>
              <w:rPr>
                <w:rFonts w:ascii="Times New Roman" w:hAnsi="Times New Roman" w:hint="eastAsia"/>
                <w:sz w:val="24"/>
                <w:szCs w:val="24"/>
              </w:rPr>
              <w:t xml:space="preserve"> </w:t>
            </w:r>
            <w:r>
              <w:rPr>
                <w:rFonts w:ascii="Times New Roman" w:hAnsi="Times New Roman"/>
                <w:sz w:val="24"/>
                <w:szCs w:val="24"/>
              </w:rPr>
              <w:t>which country/region (Hong Kong, Macao, Taiwan) have you stayed (unnecessary to fill in this column if n</w:t>
            </w:r>
            <w:r>
              <w:rPr>
                <w:rFonts w:ascii="Times New Roman" w:hAnsi="Times New Roman"/>
                <w:sz w:val="24"/>
                <w:szCs w:val="24"/>
              </w:rPr>
              <w:t>ot applicable to you)</w:t>
            </w:r>
          </w:p>
        </w:tc>
        <w:tc>
          <w:tcPr>
            <w:tcW w:w="1880" w:type="dxa"/>
            <w:gridSpan w:val="5"/>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Education background, work experience and achievements</w:t>
            </w:r>
          </w:p>
        </w:tc>
      </w:tr>
      <w:tr w:rsidR="0059437D">
        <w:trPr>
          <w:cantSplit/>
          <w:trHeight w:val="1002"/>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1064" w:type="dxa"/>
            <w:gridSpan w:val="2"/>
            <w:shd w:val="clear" w:color="auto" w:fill="auto"/>
            <w:vAlign w:val="center"/>
          </w:tcPr>
          <w:p w:rsidR="0059437D" w:rsidRDefault="0059437D">
            <w:pPr>
              <w:spacing w:line="320" w:lineRule="exact"/>
              <w:rPr>
                <w:rFonts w:ascii="Times New Roman" w:hAnsi="Times New Roman"/>
                <w:b/>
                <w:color w:val="333333"/>
                <w:sz w:val="24"/>
                <w:szCs w:val="24"/>
              </w:rPr>
            </w:pPr>
          </w:p>
        </w:tc>
        <w:tc>
          <w:tcPr>
            <w:tcW w:w="1101" w:type="dxa"/>
            <w:gridSpan w:val="3"/>
            <w:shd w:val="clear" w:color="auto" w:fill="auto"/>
            <w:vAlign w:val="center"/>
          </w:tcPr>
          <w:p w:rsidR="0059437D" w:rsidRDefault="0059437D">
            <w:pPr>
              <w:spacing w:line="320" w:lineRule="exact"/>
              <w:rPr>
                <w:rFonts w:ascii="Times New Roman" w:hAnsi="Times New Roman"/>
                <w:bCs/>
                <w:sz w:val="24"/>
                <w:szCs w:val="24"/>
              </w:rPr>
            </w:pPr>
          </w:p>
        </w:tc>
        <w:tc>
          <w:tcPr>
            <w:tcW w:w="1269"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2456" w:type="dxa"/>
            <w:gridSpan w:val="7"/>
            <w:shd w:val="clear" w:color="auto" w:fill="auto"/>
            <w:vAlign w:val="center"/>
          </w:tcPr>
          <w:p w:rsidR="0059437D" w:rsidRDefault="0059437D">
            <w:pPr>
              <w:spacing w:line="320" w:lineRule="exact"/>
              <w:rPr>
                <w:rFonts w:ascii="Times New Roman" w:hAnsi="Times New Roman"/>
                <w:bCs/>
                <w:sz w:val="24"/>
                <w:szCs w:val="24"/>
              </w:rPr>
            </w:pPr>
          </w:p>
        </w:tc>
        <w:tc>
          <w:tcPr>
            <w:tcW w:w="1880" w:type="dxa"/>
            <w:gridSpan w:val="5"/>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sz w:val="24"/>
                <w:szCs w:val="24"/>
              </w:rPr>
              <w:t>no more than 200 words</w:t>
            </w:r>
          </w:p>
        </w:tc>
      </w:tr>
      <w:tr w:rsidR="0059437D">
        <w:trPr>
          <w:cantSplit/>
          <w:trHeight w:val="859"/>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1064" w:type="dxa"/>
            <w:gridSpan w:val="2"/>
            <w:shd w:val="clear" w:color="auto" w:fill="auto"/>
            <w:vAlign w:val="center"/>
          </w:tcPr>
          <w:p w:rsidR="0059437D" w:rsidRDefault="0059437D">
            <w:pPr>
              <w:spacing w:line="320" w:lineRule="exact"/>
              <w:rPr>
                <w:rFonts w:ascii="Times New Roman" w:hAnsi="Times New Roman"/>
                <w:b/>
                <w:color w:val="333333"/>
                <w:sz w:val="24"/>
                <w:szCs w:val="24"/>
              </w:rPr>
            </w:pPr>
          </w:p>
        </w:tc>
        <w:tc>
          <w:tcPr>
            <w:tcW w:w="1101" w:type="dxa"/>
            <w:gridSpan w:val="3"/>
            <w:shd w:val="clear" w:color="auto" w:fill="auto"/>
            <w:vAlign w:val="center"/>
          </w:tcPr>
          <w:p w:rsidR="0059437D" w:rsidRDefault="0059437D">
            <w:pPr>
              <w:spacing w:line="320" w:lineRule="exact"/>
              <w:rPr>
                <w:rFonts w:ascii="Times New Roman" w:hAnsi="Times New Roman"/>
                <w:bCs/>
                <w:sz w:val="24"/>
                <w:szCs w:val="24"/>
              </w:rPr>
            </w:pPr>
          </w:p>
        </w:tc>
        <w:tc>
          <w:tcPr>
            <w:tcW w:w="1269"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2456" w:type="dxa"/>
            <w:gridSpan w:val="7"/>
            <w:shd w:val="clear" w:color="auto" w:fill="auto"/>
            <w:vAlign w:val="center"/>
          </w:tcPr>
          <w:p w:rsidR="0059437D" w:rsidRDefault="0059437D">
            <w:pPr>
              <w:spacing w:line="320" w:lineRule="exact"/>
              <w:rPr>
                <w:rFonts w:ascii="Times New Roman" w:hAnsi="Times New Roman"/>
                <w:bCs/>
                <w:sz w:val="24"/>
                <w:szCs w:val="24"/>
              </w:rPr>
            </w:pPr>
          </w:p>
        </w:tc>
        <w:tc>
          <w:tcPr>
            <w:tcW w:w="1880" w:type="dxa"/>
            <w:gridSpan w:val="5"/>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896"/>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1064" w:type="dxa"/>
            <w:gridSpan w:val="2"/>
            <w:shd w:val="clear" w:color="auto" w:fill="auto"/>
            <w:vAlign w:val="center"/>
          </w:tcPr>
          <w:p w:rsidR="0059437D" w:rsidRDefault="0059437D">
            <w:pPr>
              <w:spacing w:line="320" w:lineRule="exact"/>
              <w:rPr>
                <w:rFonts w:ascii="Times New Roman" w:hAnsi="Times New Roman"/>
                <w:b/>
                <w:color w:val="333333"/>
                <w:sz w:val="24"/>
                <w:szCs w:val="24"/>
              </w:rPr>
            </w:pPr>
          </w:p>
        </w:tc>
        <w:tc>
          <w:tcPr>
            <w:tcW w:w="1101" w:type="dxa"/>
            <w:gridSpan w:val="3"/>
            <w:shd w:val="clear" w:color="auto" w:fill="auto"/>
            <w:vAlign w:val="center"/>
          </w:tcPr>
          <w:p w:rsidR="0059437D" w:rsidRDefault="0059437D">
            <w:pPr>
              <w:spacing w:line="320" w:lineRule="exact"/>
              <w:rPr>
                <w:rFonts w:ascii="Times New Roman" w:hAnsi="Times New Roman"/>
                <w:b/>
                <w:color w:val="333333"/>
                <w:sz w:val="24"/>
                <w:szCs w:val="24"/>
              </w:rPr>
            </w:pPr>
          </w:p>
        </w:tc>
        <w:tc>
          <w:tcPr>
            <w:tcW w:w="1269"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2456" w:type="dxa"/>
            <w:gridSpan w:val="7"/>
            <w:shd w:val="clear" w:color="auto" w:fill="auto"/>
            <w:vAlign w:val="center"/>
          </w:tcPr>
          <w:p w:rsidR="0059437D" w:rsidRDefault="0059437D">
            <w:pPr>
              <w:spacing w:line="320" w:lineRule="exact"/>
              <w:rPr>
                <w:rFonts w:ascii="Times New Roman" w:hAnsi="Times New Roman"/>
                <w:bCs/>
                <w:sz w:val="24"/>
                <w:szCs w:val="24"/>
              </w:rPr>
            </w:pPr>
          </w:p>
        </w:tc>
        <w:tc>
          <w:tcPr>
            <w:tcW w:w="1880" w:type="dxa"/>
            <w:gridSpan w:val="5"/>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892"/>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1064" w:type="dxa"/>
            <w:gridSpan w:val="2"/>
            <w:shd w:val="clear" w:color="auto" w:fill="auto"/>
            <w:vAlign w:val="center"/>
          </w:tcPr>
          <w:p w:rsidR="0059437D" w:rsidRDefault="0059437D">
            <w:pPr>
              <w:spacing w:line="320" w:lineRule="exact"/>
              <w:rPr>
                <w:rFonts w:ascii="Times New Roman" w:hAnsi="Times New Roman"/>
                <w:b/>
                <w:color w:val="333333"/>
                <w:sz w:val="24"/>
                <w:szCs w:val="24"/>
              </w:rPr>
            </w:pPr>
          </w:p>
        </w:tc>
        <w:tc>
          <w:tcPr>
            <w:tcW w:w="1101" w:type="dxa"/>
            <w:gridSpan w:val="3"/>
            <w:shd w:val="clear" w:color="auto" w:fill="auto"/>
            <w:vAlign w:val="center"/>
          </w:tcPr>
          <w:p w:rsidR="0059437D" w:rsidRDefault="0059437D">
            <w:pPr>
              <w:spacing w:line="320" w:lineRule="exact"/>
              <w:rPr>
                <w:rFonts w:ascii="Times New Roman" w:hAnsi="Times New Roman"/>
                <w:b/>
                <w:color w:val="333333"/>
                <w:sz w:val="24"/>
                <w:szCs w:val="24"/>
              </w:rPr>
            </w:pPr>
          </w:p>
        </w:tc>
        <w:tc>
          <w:tcPr>
            <w:tcW w:w="1269"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2456" w:type="dxa"/>
            <w:gridSpan w:val="7"/>
            <w:shd w:val="clear" w:color="auto" w:fill="auto"/>
            <w:vAlign w:val="center"/>
          </w:tcPr>
          <w:p w:rsidR="0059437D" w:rsidRDefault="0059437D">
            <w:pPr>
              <w:spacing w:line="320" w:lineRule="exact"/>
              <w:rPr>
                <w:rFonts w:ascii="Times New Roman" w:hAnsi="Times New Roman"/>
                <w:bCs/>
                <w:sz w:val="24"/>
                <w:szCs w:val="24"/>
              </w:rPr>
            </w:pPr>
          </w:p>
        </w:tc>
        <w:tc>
          <w:tcPr>
            <w:tcW w:w="1880" w:type="dxa"/>
            <w:gridSpan w:val="5"/>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811"/>
          <w:jc w:val="center"/>
        </w:trPr>
        <w:tc>
          <w:tcPr>
            <w:tcW w:w="1607" w:type="dxa"/>
            <w:vMerge w:val="restart"/>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color w:val="333333"/>
                <w:sz w:val="24"/>
                <w:szCs w:val="24"/>
              </w:rPr>
              <w:t>Basic information of the main member who has overseas background( for projects whose team leader has no overseas background</w:t>
            </w:r>
            <w:r>
              <w:rPr>
                <w:rFonts w:ascii="Times New Roman" w:hAnsi="Times New Roman"/>
                <w:bCs/>
                <w:color w:val="333333"/>
                <w:sz w:val="24"/>
                <w:szCs w:val="24"/>
              </w:rPr>
              <w:t>）</w:t>
            </w:r>
          </w:p>
        </w:tc>
        <w:tc>
          <w:tcPr>
            <w:tcW w:w="3434" w:type="dxa"/>
            <w:gridSpan w:val="10"/>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color w:val="333333"/>
                <w:sz w:val="24"/>
                <w:szCs w:val="24"/>
              </w:rPr>
              <w:t>Name(Chinese/English)</w:t>
            </w:r>
          </w:p>
        </w:tc>
        <w:tc>
          <w:tcPr>
            <w:tcW w:w="4336" w:type="dxa"/>
            <w:gridSpan w:val="12"/>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504"/>
          <w:jc w:val="center"/>
        </w:trPr>
        <w:tc>
          <w:tcPr>
            <w:tcW w:w="1607" w:type="dxa"/>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sz w:val="24"/>
                <w:szCs w:val="24"/>
              </w:rPr>
              <w:t>Nationality</w:t>
            </w:r>
          </w:p>
        </w:tc>
        <w:tc>
          <w:tcPr>
            <w:tcW w:w="4336" w:type="dxa"/>
            <w:gridSpan w:val="12"/>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653"/>
          <w:jc w:val="center"/>
        </w:trPr>
        <w:tc>
          <w:tcPr>
            <w:tcW w:w="1607" w:type="dxa"/>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jc w:val="left"/>
              <w:rPr>
                <w:rFonts w:ascii="Times New Roman" w:hAnsi="Times New Roman"/>
                <w:sz w:val="24"/>
                <w:szCs w:val="24"/>
              </w:rPr>
            </w:pPr>
            <w:r>
              <w:rPr>
                <w:rFonts w:ascii="Times New Roman" w:hAnsi="Times New Roman"/>
                <w:sz w:val="24"/>
                <w:szCs w:val="24"/>
              </w:rPr>
              <w:t>In which country/region (Hong Kong, Macao, Taiwan) have you stayed (unnecessary to fill in this column if not applicable to you)</w:t>
            </w:r>
          </w:p>
        </w:tc>
        <w:tc>
          <w:tcPr>
            <w:tcW w:w="4336" w:type="dxa"/>
            <w:gridSpan w:val="12"/>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599"/>
          <w:jc w:val="center"/>
        </w:trPr>
        <w:tc>
          <w:tcPr>
            <w:tcW w:w="1607" w:type="dxa"/>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color w:val="333333"/>
                <w:sz w:val="24"/>
                <w:szCs w:val="24"/>
              </w:rPr>
              <w:t xml:space="preserve"> ID or passport number</w:t>
            </w:r>
          </w:p>
        </w:tc>
        <w:tc>
          <w:tcPr>
            <w:tcW w:w="4336" w:type="dxa"/>
            <w:gridSpan w:val="12"/>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686"/>
          <w:jc w:val="center"/>
        </w:trPr>
        <w:tc>
          <w:tcPr>
            <w:tcW w:w="1607" w:type="dxa"/>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color w:val="333333"/>
                <w:sz w:val="24"/>
                <w:szCs w:val="24"/>
              </w:rPr>
              <w:t>Current residence country &amp; city</w:t>
            </w:r>
          </w:p>
        </w:tc>
        <w:tc>
          <w:tcPr>
            <w:tcW w:w="4336" w:type="dxa"/>
            <w:gridSpan w:val="12"/>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format: China- Beijing</w:t>
            </w:r>
          </w:p>
        </w:tc>
      </w:tr>
      <w:tr w:rsidR="0059437D">
        <w:trPr>
          <w:cantSplit/>
          <w:trHeight w:val="527"/>
          <w:jc w:val="center"/>
        </w:trPr>
        <w:tc>
          <w:tcPr>
            <w:tcW w:w="1607" w:type="dxa"/>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sz w:val="24"/>
                <w:szCs w:val="24"/>
              </w:rPr>
              <w:t>Contact number</w:t>
            </w:r>
          </w:p>
        </w:tc>
        <w:tc>
          <w:tcPr>
            <w:tcW w:w="4336" w:type="dxa"/>
            <w:gridSpan w:val="12"/>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1037"/>
          <w:jc w:val="center"/>
        </w:trPr>
        <w:tc>
          <w:tcPr>
            <w:tcW w:w="1607" w:type="dxa"/>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2377" w:type="dxa"/>
            <w:gridSpan w:val="6"/>
            <w:vMerge w:val="restart"/>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color w:val="333333"/>
                <w:sz w:val="24"/>
                <w:szCs w:val="24"/>
              </w:rPr>
              <w:t>Degree</w:t>
            </w:r>
          </w:p>
        </w:tc>
        <w:tc>
          <w:tcPr>
            <w:tcW w:w="2353" w:type="dxa"/>
            <w:gridSpan w:val="8"/>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sz w:val="24"/>
                <w:szCs w:val="24"/>
              </w:rPr>
              <w:t>Name of the university/college and major</w:t>
            </w:r>
          </w:p>
        </w:tc>
        <w:tc>
          <w:tcPr>
            <w:tcW w:w="1724" w:type="dxa"/>
            <w:gridSpan w:val="5"/>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sz w:val="24"/>
                <w:szCs w:val="24"/>
              </w:rPr>
              <w:t>Country</w:t>
            </w:r>
          </w:p>
        </w:tc>
        <w:tc>
          <w:tcPr>
            <w:tcW w:w="1316" w:type="dxa"/>
            <w:gridSpan w:val="3"/>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sz w:val="24"/>
                <w:szCs w:val="24"/>
              </w:rPr>
              <w:t>Degree</w:t>
            </w:r>
          </w:p>
        </w:tc>
      </w:tr>
      <w:tr w:rsidR="0059437D">
        <w:trPr>
          <w:cantSplit/>
          <w:trHeight w:val="811"/>
          <w:jc w:val="center"/>
        </w:trPr>
        <w:tc>
          <w:tcPr>
            <w:tcW w:w="1607" w:type="dxa"/>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2377" w:type="dxa"/>
            <w:gridSpan w:val="6"/>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2353" w:type="dxa"/>
            <w:gridSpan w:val="8"/>
            <w:shd w:val="clear" w:color="auto" w:fill="auto"/>
            <w:vAlign w:val="center"/>
          </w:tcPr>
          <w:p w:rsidR="0059437D" w:rsidRDefault="0059437D">
            <w:pPr>
              <w:spacing w:line="320" w:lineRule="exact"/>
              <w:rPr>
                <w:rFonts w:ascii="Times New Roman" w:hAnsi="Times New Roman"/>
                <w:bCs/>
                <w:sz w:val="24"/>
                <w:szCs w:val="24"/>
              </w:rPr>
            </w:pPr>
          </w:p>
        </w:tc>
        <w:tc>
          <w:tcPr>
            <w:tcW w:w="1724"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1316" w:type="dxa"/>
            <w:gridSpan w:val="3"/>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color w:val="333333"/>
                <w:sz w:val="24"/>
                <w:szCs w:val="24"/>
              </w:rPr>
              <w:t>Bachelor</w:t>
            </w:r>
            <w:r>
              <w:rPr>
                <w:rFonts w:ascii="Times New Roman" w:hAnsi="Times New Roman" w:hint="eastAsia"/>
                <w:color w:val="333333"/>
                <w:sz w:val="24"/>
                <w:szCs w:val="24"/>
              </w:rPr>
              <w:t xml:space="preserve"> </w:t>
            </w:r>
            <w:r>
              <w:rPr>
                <w:rFonts w:ascii="Times New Roman" w:hAnsi="Times New Roman"/>
                <w:color w:val="333333"/>
                <w:sz w:val="24"/>
                <w:szCs w:val="24"/>
              </w:rPr>
              <w:t>degree</w:t>
            </w:r>
          </w:p>
        </w:tc>
      </w:tr>
      <w:tr w:rsidR="0059437D">
        <w:trPr>
          <w:cantSplit/>
          <w:trHeight w:val="811"/>
          <w:jc w:val="center"/>
        </w:trPr>
        <w:tc>
          <w:tcPr>
            <w:tcW w:w="1607" w:type="dxa"/>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2377" w:type="dxa"/>
            <w:gridSpan w:val="6"/>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2353" w:type="dxa"/>
            <w:gridSpan w:val="8"/>
            <w:shd w:val="clear" w:color="auto" w:fill="auto"/>
            <w:vAlign w:val="center"/>
          </w:tcPr>
          <w:p w:rsidR="0059437D" w:rsidRDefault="0059437D">
            <w:pPr>
              <w:spacing w:line="320" w:lineRule="exact"/>
              <w:rPr>
                <w:rFonts w:ascii="Times New Roman" w:hAnsi="Times New Roman"/>
                <w:bCs/>
                <w:sz w:val="24"/>
                <w:szCs w:val="24"/>
              </w:rPr>
            </w:pPr>
          </w:p>
        </w:tc>
        <w:tc>
          <w:tcPr>
            <w:tcW w:w="1724"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1316" w:type="dxa"/>
            <w:gridSpan w:val="3"/>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color w:val="333333"/>
                <w:sz w:val="24"/>
                <w:szCs w:val="24"/>
              </w:rPr>
              <w:t>Master degree</w:t>
            </w:r>
          </w:p>
        </w:tc>
      </w:tr>
      <w:tr w:rsidR="0059437D">
        <w:trPr>
          <w:cantSplit/>
          <w:trHeight w:val="811"/>
          <w:jc w:val="center"/>
        </w:trPr>
        <w:tc>
          <w:tcPr>
            <w:tcW w:w="1607" w:type="dxa"/>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2377" w:type="dxa"/>
            <w:gridSpan w:val="6"/>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2353" w:type="dxa"/>
            <w:gridSpan w:val="8"/>
            <w:shd w:val="clear" w:color="auto" w:fill="auto"/>
            <w:vAlign w:val="center"/>
          </w:tcPr>
          <w:p w:rsidR="0059437D" w:rsidRDefault="0059437D">
            <w:pPr>
              <w:spacing w:line="320" w:lineRule="exact"/>
              <w:rPr>
                <w:rFonts w:ascii="Times New Roman" w:hAnsi="Times New Roman"/>
                <w:bCs/>
                <w:sz w:val="24"/>
                <w:szCs w:val="24"/>
              </w:rPr>
            </w:pPr>
          </w:p>
        </w:tc>
        <w:tc>
          <w:tcPr>
            <w:tcW w:w="1724"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1316" w:type="dxa"/>
            <w:gridSpan w:val="3"/>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color w:val="333333"/>
                <w:sz w:val="24"/>
                <w:szCs w:val="24"/>
              </w:rPr>
              <w:t>Doctorate degree</w:t>
            </w:r>
          </w:p>
        </w:tc>
      </w:tr>
      <w:tr w:rsidR="0059437D">
        <w:trPr>
          <w:cantSplit/>
          <w:trHeight w:val="647"/>
          <w:jc w:val="center"/>
        </w:trPr>
        <w:tc>
          <w:tcPr>
            <w:tcW w:w="1607" w:type="dxa"/>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2377" w:type="dxa"/>
            <w:gridSpan w:val="6"/>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color w:val="333333"/>
                <w:sz w:val="24"/>
                <w:szCs w:val="24"/>
              </w:rPr>
              <w:t>Current affiliation</w:t>
            </w:r>
          </w:p>
        </w:tc>
        <w:tc>
          <w:tcPr>
            <w:tcW w:w="5393" w:type="dxa"/>
            <w:gridSpan w:val="16"/>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811"/>
          <w:jc w:val="center"/>
        </w:trPr>
        <w:tc>
          <w:tcPr>
            <w:tcW w:w="1607" w:type="dxa"/>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2377" w:type="dxa"/>
            <w:gridSpan w:val="6"/>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color w:val="333333"/>
                <w:sz w:val="24"/>
                <w:szCs w:val="24"/>
              </w:rPr>
              <w:t>Title</w:t>
            </w:r>
          </w:p>
        </w:tc>
        <w:tc>
          <w:tcPr>
            <w:tcW w:w="5393" w:type="dxa"/>
            <w:gridSpan w:val="16"/>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3235"/>
          <w:jc w:val="center"/>
        </w:trPr>
        <w:tc>
          <w:tcPr>
            <w:tcW w:w="1607" w:type="dxa"/>
            <w:vMerge/>
            <w:shd w:val="clear" w:color="auto" w:fill="auto"/>
            <w:vAlign w:val="center"/>
          </w:tcPr>
          <w:p w:rsidR="0059437D" w:rsidRDefault="0059437D">
            <w:pPr>
              <w:spacing w:line="320" w:lineRule="exact"/>
              <w:jc w:val="left"/>
              <w:rPr>
                <w:rFonts w:ascii="Times New Roman" w:hAnsi="Times New Roman"/>
                <w:bCs/>
                <w:sz w:val="24"/>
                <w:szCs w:val="24"/>
              </w:rPr>
            </w:pPr>
          </w:p>
        </w:tc>
        <w:tc>
          <w:tcPr>
            <w:tcW w:w="2377" w:type="dxa"/>
            <w:gridSpan w:val="6"/>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color w:val="333333"/>
                <w:sz w:val="24"/>
                <w:szCs w:val="24"/>
              </w:rPr>
              <w:t>Education background, work experience and achievements</w:t>
            </w:r>
          </w:p>
        </w:tc>
        <w:tc>
          <w:tcPr>
            <w:tcW w:w="5393" w:type="dxa"/>
            <w:gridSpan w:val="16"/>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no more than 500 words</w:t>
            </w:r>
          </w:p>
        </w:tc>
      </w:tr>
      <w:tr w:rsidR="0059437D">
        <w:trPr>
          <w:cantSplit/>
          <w:trHeight w:val="7338"/>
          <w:jc w:val="center"/>
        </w:trPr>
        <w:tc>
          <w:tcPr>
            <w:tcW w:w="9377" w:type="dxa"/>
            <w:gridSpan w:val="23"/>
            <w:shd w:val="clear" w:color="auto" w:fill="auto"/>
          </w:tcPr>
          <w:p w:rsidR="0059437D" w:rsidRDefault="001E05A9">
            <w:pPr>
              <w:spacing w:line="320" w:lineRule="exact"/>
              <w:rPr>
                <w:rFonts w:ascii="Times New Roman" w:hAnsi="Times New Roman"/>
                <w:sz w:val="24"/>
                <w:szCs w:val="24"/>
              </w:rPr>
            </w:pPr>
            <w:r>
              <w:rPr>
                <w:rFonts w:ascii="Times New Roman" w:hAnsi="Times New Roman"/>
                <w:sz w:val="24"/>
                <w:szCs w:val="24"/>
              </w:rPr>
              <w:t xml:space="preserve">★ Project description (please use a maximum of 1000 words to specify the characteristics, purpose, technical indicators, technical maturity, industrial prospects, personal contribution and team experience, financial analysis, etc.) </w:t>
            </w:r>
          </w:p>
          <w:p w:rsidR="0059437D" w:rsidRDefault="0059437D">
            <w:pPr>
              <w:spacing w:line="320" w:lineRule="exact"/>
              <w:rPr>
                <w:rFonts w:ascii="Times New Roman" w:hAnsi="Times New Roman"/>
                <w:bCs/>
                <w:sz w:val="24"/>
                <w:szCs w:val="24"/>
              </w:rPr>
            </w:pPr>
          </w:p>
        </w:tc>
      </w:tr>
      <w:tr w:rsidR="0059437D">
        <w:trPr>
          <w:cantSplit/>
          <w:trHeight w:val="2506"/>
          <w:jc w:val="center"/>
        </w:trPr>
        <w:tc>
          <w:tcPr>
            <w:tcW w:w="1607" w:type="dxa"/>
            <w:vMerge w:val="restart"/>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sz w:val="24"/>
                <w:szCs w:val="24"/>
              </w:rPr>
              <w:t>★</w:t>
            </w:r>
            <w:r>
              <w:rPr>
                <w:rFonts w:ascii="Times New Roman" w:hAnsi="Times New Roman"/>
                <w:bCs/>
                <w:color w:val="333333"/>
                <w:sz w:val="24"/>
                <w:szCs w:val="24"/>
              </w:rPr>
              <w:t>Intellectual propert</w:t>
            </w:r>
            <w:r>
              <w:rPr>
                <w:rFonts w:ascii="Times New Roman" w:hAnsi="Times New Roman"/>
                <w:bCs/>
                <w:color w:val="333333"/>
                <w:sz w:val="24"/>
                <w:szCs w:val="24"/>
              </w:rPr>
              <w:t>y right (New pages can be attached if there is not enough space)</w:t>
            </w:r>
          </w:p>
        </w:tc>
        <w:tc>
          <w:tcPr>
            <w:tcW w:w="867" w:type="dxa"/>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 xml:space="preserve">Name </w:t>
            </w:r>
          </w:p>
        </w:tc>
        <w:tc>
          <w:tcPr>
            <w:tcW w:w="2416" w:type="dxa"/>
            <w:gridSpan w:val="8"/>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sz w:val="24"/>
                <w:szCs w:val="24"/>
              </w:rPr>
              <w:t>Category (patent/drug production approval number/software copyright/ varieties examination and approval certificate/if others, please specify)</w:t>
            </w:r>
          </w:p>
        </w:tc>
        <w:tc>
          <w:tcPr>
            <w:tcW w:w="1189" w:type="dxa"/>
            <w:gridSpan w:val="4"/>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sz w:val="24"/>
                <w:szCs w:val="24"/>
              </w:rPr>
              <w:t>Country where it is registered</w:t>
            </w:r>
          </w:p>
        </w:tc>
        <w:tc>
          <w:tcPr>
            <w:tcW w:w="992" w:type="dxa"/>
            <w:gridSpan w:val="3"/>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File number</w:t>
            </w:r>
          </w:p>
        </w:tc>
        <w:tc>
          <w:tcPr>
            <w:tcW w:w="1336" w:type="dxa"/>
            <w:gridSpan w:val="5"/>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Status (authorized/pending)</w:t>
            </w:r>
          </w:p>
        </w:tc>
        <w:tc>
          <w:tcPr>
            <w:tcW w:w="970" w:type="dxa"/>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Owner</w:t>
            </w:r>
          </w:p>
        </w:tc>
      </w:tr>
      <w:tr w:rsidR="0059437D">
        <w:trPr>
          <w:cantSplit/>
          <w:trHeight w:val="791"/>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867" w:type="dxa"/>
            <w:shd w:val="clear" w:color="auto" w:fill="auto"/>
            <w:vAlign w:val="center"/>
          </w:tcPr>
          <w:p w:rsidR="0059437D" w:rsidRDefault="0059437D">
            <w:pPr>
              <w:spacing w:line="320" w:lineRule="exact"/>
              <w:rPr>
                <w:rFonts w:ascii="Times New Roman" w:hAnsi="Times New Roman"/>
                <w:bCs/>
                <w:sz w:val="24"/>
                <w:szCs w:val="24"/>
              </w:rPr>
            </w:pPr>
          </w:p>
        </w:tc>
        <w:tc>
          <w:tcPr>
            <w:tcW w:w="2416" w:type="dxa"/>
            <w:gridSpan w:val="8"/>
            <w:shd w:val="clear" w:color="auto" w:fill="auto"/>
            <w:vAlign w:val="center"/>
          </w:tcPr>
          <w:p w:rsidR="0059437D" w:rsidRDefault="0059437D">
            <w:pPr>
              <w:spacing w:line="320" w:lineRule="exact"/>
              <w:rPr>
                <w:rFonts w:ascii="Times New Roman" w:hAnsi="Times New Roman"/>
                <w:bCs/>
                <w:sz w:val="24"/>
                <w:szCs w:val="24"/>
              </w:rPr>
            </w:pPr>
          </w:p>
        </w:tc>
        <w:tc>
          <w:tcPr>
            <w:tcW w:w="1189" w:type="dxa"/>
            <w:gridSpan w:val="4"/>
            <w:shd w:val="clear" w:color="auto" w:fill="auto"/>
            <w:vAlign w:val="center"/>
          </w:tcPr>
          <w:p w:rsidR="0059437D" w:rsidRDefault="0059437D">
            <w:pPr>
              <w:spacing w:line="320" w:lineRule="exact"/>
              <w:rPr>
                <w:rFonts w:ascii="Times New Roman" w:hAnsi="Times New Roman"/>
                <w:bCs/>
                <w:sz w:val="24"/>
                <w:szCs w:val="24"/>
              </w:rPr>
            </w:pPr>
          </w:p>
        </w:tc>
        <w:tc>
          <w:tcPr>
            <w:tcW w:w="992" w:type="dxa"/>
            <w:gridSpan w:val="3"/>
            <w:shd w:val="clear" w:color="auto" w:fill="auto"/>
            <w:vAlign w:val="center"/>
          </w:tcPr>
          <w:p w:rsidR="0059437D" w:rsidRDefault="0059437D">
            <w:pPr>
              <w:spacing w:line="320" w:lineRule="exact"/>
              <w:rPr>
                <w:rFonts w:ascii="Times New Roman" w:hAnsi="Times New Roman"/>
                <w:bCs/>
                <w:sz w:val="24"/>
                <w:szCs w:val="24"/>
              </w:rPr>
            </w:pPr>
          </w:p>
        </w:tc>
        <w:tc>
          <w:tcPr>
            <w:tcW w:w="1336"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970" w:type="dxa"/>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791"/>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867" w:type="dxa"/>
            <w:shd w:val="clear" w:color="auto" w:fill="auto"/>
            <w:vAlign w:val="center"/>
          </w:tcPr>
          <w:p w:rsidR="0059437D" w:rsidRDefault="0059437D">
            <w:pPr>
              <w:spacing w:line="320" w:lineRule="exact"/>
              <w:rPr>
                <w:rFonts w:ascii="Times New Roman" w:hAnsi="Times New Roman"/>
                <w:bCs/>
                <w:sz w:val="24"/>
                <w:szCs w:val="24"/>
              </w:rPr>
            </w:pPr>
          </w:p>
        </w:tc>
        <w:tc>
          <w:tcPr>
            <w:tcW w:w="2416" w:type="dxa"/>
            <w:gridSpan w:val="8"/>
            <w:shd w:val="clear" w:color="auto" w:fill="auto"/>
            <w:vAlign w:val="center"/>
          </w:tcPr>
          <w:p w:rsidR="0059437D" w:rsidRDefault="0059437D">
            <w:pPr>
              <w:spacing w:line="320" w:lineRule="exact"/>
              <w:rPr>
                <w:rFonts w:ascii="Times New Roman" w:hAnsi="Times New Roman"/>
                <w:bCs/>
                <w:sz w:val="24"/>
                <w:szCs w:val="24"/>
              </w:rPr>
            </w:pPr>
          </w:p>
        </w:tc>
        <w:tc>
          <w:tcPr>
            <w:tcW w:w="1189" w:type="dxa"/>
            <w:gridSpan w:val="4"/>
            <w:shd w:val="clear" w:color="auto" w:fill="auto"/>
            <w:vAlign w:val="center"/>
          </w:tcPr>
          <w:p w:rsidR="0059437D" w:rsidRDefault="0059437D">
            <w:pPr>
              <w:spacing w:line="320" w:lineRule="exact"/>
              <w:rPr>
                <w:rFonts w:ascii="Times New Roman" w:hAnsi="Times New Roman"/>
                <w:bCs/>
                <w:sz w:val="24"/>
                <w:szCs w:val="24"/>
              </w:rPr>
            </w:pPr>
          </w:p>
        </w:tc>
        <w:tc>
          <w:tcPr>
            <w:tcW w:w="992" w:type="dxa"/>
            <w:gridSpan w:val="3"/>
            <w:shd w:val="clear" w:color="auto" w:fill="auto"/>
            <w:vAlign w:val="center"/>
          </w:tcPr>
          <w:p w:rsidR="0059437D" w:rsidRDefault="0059437D">
            <w:pPr>
              <w:spacing w:line="320" w:lineRule="exact"/>
              <w:rPr>
                <w:rFonts w:ascii="Times New Roman" w:hAnsi="Times New Roman"/>
                <w:bCs/>
                <w:sz w:val="24"/>
                <w:szCs w:val="24"/>
              </w:rPr>
            </w:pPr>
          </w:p>
        </w:tc>
        <w:tc>
          <w:tcPr>
            <w:tcW w:w="1336"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970" w:type="dxa"/>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791"/>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867" w:type="dxa"/>
            <w:shd w:val="clear" w:color="auto" w:fill="auto"/>
            <w:vAlign w:val="center"/>
          </w:tcPr>
          <w:p w:rsidR="0059437D" w:rsidRDefault="0059437D">
            <w:pPr>
              <w:spacing w:line="320" w:lineRule="exact"/>
              <w:rPr>
                <w:rFonts w:ascii="Times New Roman" w:hAnsi="Times New Roman"/>
                <w:bCs/>
                <w:sz w:val="24"/>
                <w:szCs w:val="24"/>
              </w:rPr>
            </w:pPr>
          </w:p>
        </w:tc>
        <w:tc>
          <w:tcPr>
            <w:tcW w:w="2416" w:type="dxa"/>
            <w:gridSpan w:val="8"/>
            <w:shd w:val="clear" w:color="auto" w:fill="auto"/>
            <w:vAlign w:val="center"/>
          </w:tcPr>
          <w:p w:rsidR="0059437D" w:rsidRDefault="0059437D">
            <w:pPr>
              <w:spacing w:line="320" w:lineRule="exact"/>
              <w:rPr>
                <w:rFonts w:ascii="Times New Roman" w:hAnsi="Times New Roman"/>
                <w:bCs/>
                <w:sz w:val="24"/>
                <w:szCs w:val="24"/>
              </w:rPr>
            </w:pPr>
          </w:p>
        </w:tc>
        <w:tc>
          <w:tcPr>
            <w:tcW w:w="1189" w:type="dxa"/>
            <w:gridSpan w:val="4"/>
            <w:shd w:val="clear" w:color="auto" w:fill="auto"/>
            <w:vAlign w:val="center"/>
          </w:tcPr>
          <w:p w:rsidR="0059437D" w:rsidRDefault="0059437D">
            <w:pPr>
              <w:spacing w:line="320" w:lineRule="exact"/>
              <w:rPr>
                <w:rFonts w:ascii="Times New Roman" w:hAnsi="Times New Roman"/>
                <w:bCs/>
                <w:sz w:val="24"/>
                <w:szCs w:val="24"/>
              </w:rPr>
            </w:pPr>
          </w:p>
        </w:tc>
        <w:tc>
          <w:tcPr>
            <w:tcW w:w="992" w:type="dxa"/>
            <w:gridSpan w:val="3"/>
            <w:shd w:val="clear" w:color="auto" w:fill="auto"/>
            <w:vAlign w:val="center"/>
          </w:tcPr>
          <w:p w:rsidR="0059437D" w:rsidRDefault="0059437D">
            <w:pPr>
              <w:spacing w:line="320" w:lineRule="exact"/>
              <w:rPr>
                <w:rFonts w:ascii="Times New Roman" w:hAnsi="Times New Roman"/>
                <w:bCs/>
                <w:sz w:val="24"/>
                <w:szCs w:val="24"/>
              </w:rPr>
            </w:pPr>
          </w:p>
        </w:tc>
        <w:tc>
          <w:tcPr>
            <w:tcW w:w="1336"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970" w:type="dxa"/>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704"/>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867" w:type="dxa"/>
            <w:shd w:val="clear" w:color="auto" w:fill="auto"/>
            <w:vAlign w:val="center"/>
          </w:tcPr>
          <w:p w:rsidR="0059437D" w:rsidRDefault="0059437D">
            <w:pPr>
              <w:spacing w:line="320" w:lineRule="exact"/>
              <w:rPr>
                <w:rFonts w:ascii="Times New Roman" w:hAnsi="Times New Roman"/>
                <w:bCs/>
                <w:sz w:val="24"/>
                <w:szCs w:val="24"/>
              </w:rPr>
            </w:pPr>
          </w:p>
        </w:tc>
        <w:tc>
          <w:tcPr>
            <w:tcW w:w="2416" w:type="dxa"/>
            <w:gridSpan w:val="8"/>
            <w:shd w:val="clear" w:color="auto" w:fill="auto"/>
            <w:vAlign w:val="center"/>
          </w:tcPr>
          <w:p w:rsidR="0059437D" w:rsidRDefault="0059437D">
            <w:pPr>
              <w:spacing w:line="320" w:lineRule="exact"/>
              <w:rPr>
                <w:rFonts w:ascii="Times New Roman" w:hAnsi="Times New Roman"/>
                <w:bCs/>
                <w:sz w:val="24"/>
                <w:szCs w:val="24"/>
              </w:rPr>
            </w:pPr>
          </w:p>
        </w:tc>
        <w:tc>
          <w:tcPr>
            <w:tcW w:w="1189" w:type="dxa"/>
            <w:gridSpan w:val="4"/>
            <w:shd w:val="clear" w:color="auto" w:fill="auto"/>
            <w:vAlign w:val="center"/>
          </w:tcPr>
          <w:p w:rsidR="0059437D" w:rsidRDefault="0059437D">
            <w:pPr>
              <w:spacing w:line="320" w:lineRule="exact"/>
              <w:rPr>
                <w:rFonts w:ascii="Times New Roman" w:hAnsi="Times New Roman"/>
                <w:bCs/>
                <w:sz w:val="24"/>
                <w:szCs w:val="24"/>
              </w:rPr>
            </w:pPr>
          </w:p>
        </w:tc>
        <w:tc>
          <w:tcPr>
            <w:tcW w:w="992" w:type="dxa"/>
            <w:gridSpan w:val="3"/>
            <w:shd w:val="clear" w:color="auto" w:fill="auto"/>
            <w:vAlign w:val="center"/>
          </w:tcPr>
          <w:p w:rsidR="0059437D" w:rsidRDefault="0059437D">
            <w:pPr>
              <w:spacing w:line="320" w:lineRule="exact"/>
              <w:rPr>
                <w:rFonts w:ascii="Times New Roman" w:hAnsi="Times New Roman"/>
                <w:bCs/>
                <w:sz w:val="24"/>
                <w:szCs w:val="24"/>
              </w:rPr>
            </w:pPr>
          </w:p>
        </w:tc>
        <w:tc>
          <w:tcPr>
            <w:tcW w:w="1336" w:type="dxa"/>
            <w:gridSpan w:val="5"/>
            <w:shd w:val="clear" w:color="auto" w:fill="auto"/>
            <w:vAlign w:val="center"/>
          </w:tcPr>
          <w:p w:rsidR="0059437D" w:rsidRDefault="0059437D">
            <w:pPr>
              <w:spacing w:line="320" w:lineRule="exact"/>
              <w:rPr>
                <w:rFonts w:ascii="Times New Roman" w:hAnsi="Times New Roman"/>
                <w:bCs/>
                <w:sz w:val="24"/>
                <w:szCs w:val="24"/>
              </w:rPr>
            </w:pPr>
          </w:p>
        </w:tc>
        <w:tc>
          <w:tcPr>
            <w:tcW w:w="970" w:type="dxa"/>
            <w:shd w:val="clear" w:color="auto" w:fill="auto"/>
            <w:vAlign w:val="center"/>
          </w:tcPr>
          <w:p w:rsidR="0059437D" w:rsidRDefault="0059437D">
            <w:pPr>
              <w:spacing w:line="320" w:lineRule="exact"/>
              <w:rPr>
                <w:rFonts w:ascii="Times New Roman" w:hAnsi="Times New Roman"/>
                <w:bCs/>
                <w:sz w:val="24"/>
                <w:szCs w:val="24"/>
              </w:rPr>
            </w:pPr>
          </w:p>
        </w:tc>
      </w:tr>
      <w:tr w:rsidR="0059437D">
        <w:trPr>
          <w:cantSplit/>
          <w:trHeight w:val="872"/>
          <w:jc w:val="center"/>
        </w:trPr>
        <w:tc>
          <w:tcPr>
            <w:tcW w:w="1607" w:type="dxa"/>
            <w:vMerge w:val="restart"/>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bCs/>
                <w:sz w:val="24"/>
                <w:szCs w:val="24"/>
              </w:rPr>
              <w:t xml:space="preserve">★ </w:t>
            </w:r>
          </w:p>
          <w:p w:rsidR="0059437D" w:rsidRDefault="001E05A9">
            <w:pPr>
              <w:spacing w:line="320" w:lineRule="exact"/>
              <w:rPr>
                <w:rFonts w:ascii="Times New Roman" w:hAnsi="Times New Roman"/>
                <w:bCs/>
                <w:sz w:val="24"/>
                <w:szCs w:val="24"/>
              </w:rPr>
            </w:pPr>
            <w:r>
              <w:rPr>
                <w:rFonts w:ascii="Times New Roman" w:hAnsi="Times New Roman"/>
                <w:bCs/>
                <w:sz w:val="24"/>
                <w:szCs w:val="24"/>
              </w:rPr>
              <w:t>Project launch format</w:t>
            </w:r>
          </w:p>
        </w:tc>
        <w:tc>
          <w:tcPr>
            <w:tcW w:w="3434" w:type="dxa"/>
            <w:gridSpan w:val="10"/>
            <w:shd w:val="clear" w:color="auto" w:fill="auto"/>
            <w:vAlign w:val="center"/>
          </w:tcPr>
          <w:p w:rsidR="0059437D" w:rsidRDefault="001E05A9">
            <w:pPr>
              <w:pStyle w:val="1"/>
              <w:spacing w:line="320" w:lineRule="exact"/>
              <w:ind w:firstLineChars="0" w:firstLine="0"/>
              <w:rPr>
                <w:rFonts w:ascii="Times New Roman" w:hAnsi="Times New Roman"/>
                <w:bCs/>
                <w:sz w:val="24"/>
                <w:szCs w:val="24"/>
              </w:rPr>
            </w:pPr>
            <w:r>
              <w:rPr>
                <w:rFonts w:ascii="Times New Roman" w:hAnsi="Times New Roman"/>
                <w:sz w:val="24"/>
                <w:szCs w:val="24"/>
              </w:rPr>
              <w:t xml:space="preserve">□Self-funded  </w:t>
            </w:r>
          </w:p>
        </w:tc>
        <w:tc>
          <w:tcPr>
            <w:tcW w:w="4336" w:type="dxa"/>
            <w:gridSpan w:val="12"/>
            <w:shd w:val="clear" w:color="auto" w:fill="auto"/>
            <w:vAlign w:val="center"/>
          </w:tcPr>
          <w:p w:rsidR="0059437D" w:rsidRDefault="001E05A9">
            <w:pPr>
              <w:pStyle w:val="1"/>
              <w:spacing w:line="320" w:lineRule="exact"/>
              <w:ind w:firstLineChars="0" w:firstLine="0"/>
              <w:rPr>
                <w:rFonts w:ascii="Times New Roman" w:hAnsi="Times New Roman"/>
                <w:sz w:val="24"/>
                <w:szCs w:val="24"/>
              </w:rPr>
            </w:pPr>
            <w:r>
              <w:rPr>
                <w:rFonts w:ascii="Times New Roman" w:hAnsi="Times New Roman"/>
                <w:sz w:val="24"/>
                <w:szCs w:val="24"/>
              </w:rPr>
              <w:t>Total investment</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Ten thousand RMB</w:t>
            </w:r>
          </w:p>
        </w:tc>
      </w:tr>
      <w:tr w:rsidR="0059437D">
        <w:trPr>
          <w:cantSplit/>
          <w:trHeight w:val="2292"/>
          <w:jc w:val="center"/>
        </w:trPr>
        <w:tc>
          <w:tcPr>
            <w:tcW w:w="1607" w:type="dxa"/>
            <w:vMerge/>
            <w:shd w:val="clear" w:color="auto" w:fill="auto"/>
            <w:vAlign w:val="center"/>
          </w:tcPr>
          <w:p w:rsidR="0059437D" w:rsidRDefault="0059437D">
            <w:pPr>
              <w:spacing w:line="320" w:lineRule="exact"/>
              <w:rPr>
                <w:rFonts w:ascii="Times New Roman" w:hAnsi="Times New Roman"/>
                <w:bCs/>
                <w:sz w:val="24"/>
                <w:szCs w:val="24"/>
              </w:rPr>
            </w:pPr>
          </w:p>
        </w:tc>
        <w:tc>
          <w:tcPr>
            <w:tcW w:w="3434" w:type="dxa"/>
            <w:gridSpan w:val="10"/>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 xml:space="preserve">□Project collaboration   </w:t>
            </w:r>
          </w:p>
        </w:tc>
        <w:tc>
          <w:tcPr>
            <w:tcW w:w="4336" w:type="dxa"/>
            <w:gridSpan w:val="12"/>
            <w:shd w:val="clear" w:color="auto" w:fill="auto"/>
            <w:vAlign w:val="center"/>
          </w:tcPr>
          <w:p w:rsidR="0059437D" w:rsidRDefault="001E05A9">
            <w:pPr>
              <w:spacing w:line="320" w:lineRule="exact"/>
              <w:jc w:val="left"/>
              <w:rPr>
                <w:rFonts w:ascii="Times New Roman" w:hAnsi="Times New Roman"/>
                <w:sz w:val="24"/>
                <w:szCs w:val="24"/>
              </w:rPr>
            </w:pPr>
            <w:r>
              <w:rPr>
                <w:rFonts w:ascii="Times New Roman" w:hAnsi="Times New Roman"/>
                <w:sz w:val="24"/>
                <w:szCs w:val="24"/>
              </w:rPr>
              <w:t xml:space="preserve">□ Seek funding  </w:t>
            </w:r>
          </w:p>
          <w:p w:rsidR="0059437D" w:rsidRDefault="001E05A9">
            <w:pPr>
              <w:spacing w:line="320" w:lineRule="exact"/>
              <w:jc w:val="left"/>
              <w:rPr>
                <w:rFonts w:ascii="Times New Roman" w:hAnsi="Times New Roman"/>
                <w:sz w:val="24"/>
                <w:szCs w:val="24"/>
              </w:rPr>
            </w:pPr>
            <w:r>
              <w:rPr>
                <w:rFonts w:ascii="Times New Roman" w:hAnsi="Times New Roman"/>
                <w:sz w:val="24"/>
                <w:szCs w:val="24"/>
              </w:rPr>
              <w:t>□ Seek technology collaboration</w:t>
            </w:r>
          </w:p>
          <w:p w:rsidR="0059437D" w:rsidRDefault="001E05A9">
            <w:pPr>
              <w:spacing w:line="320" w:lineRule="exact"/>
              <w:jc w:val="left"/>
              <w:rPr>
                <w:rFonts w:ascii="Times New Roman" w:hAnsi="Times New Roman"/>
                <w:sz w:val="24"/>
                <w:szCs w:val="24"/>
              </w:rPr>
            </w:pPr>
            <w:r>
              <w:rPr>
                <w:rFonts w:ascii="Times New Roman" w:hAnsi="Times New Roman"/>
                <w:sz w:val="24"/>
                <w:szCs w:val="24"/>
              </w:rPr>
              <w:t xml:space="preserve">□Technology as a form of capital </w:t>
            </w:r>
            <w:r>
              <w:rPr>
                <w:rFonts w:ascii="Times New Roman" w:hAnsi="Times New Roman"/>
                <w:sz w:val="24"/>
                <w:szCs w:val="24"/>
              </w:rPr>
              <w:t>contribution</w:t>
            </w:r>
          </w:p>
          <w:p w:rsidR="0059437D" w:rsidRDefault="001E05A9">
            <w:pPr>
              <w:spacing w:line="320" w:lineRule="exact"/>
              <w:jc w:val="left"/>
              <w:rPr>
                <w:rFonts w:ascii="Times New Roman" w:hAnsi="Times New Roman"/>
                <w:sz w:val="24"/>
                <w:szCs w:val="24"/>
              </w:rPr>
            </w:pPr>
            <w:r>
              <w:rPr>
                <w:rFonts w:ascii="Times New Roman" w:hAnsi="Times New Roman"/>
                <w:sz w:val="24"/>
                <w:szCs w:val="24"/>
              </w:rPr>
              <w:t>□Technology transfer or exploitation</w:t>
            </w:r>
          </w:p>
          <w:p w:rsidR="0059437D" w:rsidRDefault="001E05A9">
            <w:pPr>
              <w:spacing w:line="320" w:lineRule="exact"/>
              <w:jc w:val="left"/>
              <w:rPr>
                <w:rFonts w:ascii="Times New Roman" w:hAnsi="Times New Roman"/>
                <w:sz w:val="24"/>
                <w:szCs w:val="24"/>
              </w:rPr>
            </w:pPr>
            <w:r>
              <w:rPr>
                <w:rFonts w:ascii="Times New Roman" w:hAnsi="Times New Roman"/>
                <w:sz w:val="24"/>
                <w:szCs w:val="24"/>
              </w:rPr>
              <w:t>□ Academic and research</w:t>
            </w:r>
          </w:p>
          <w:p w:rsidR="0059437D" w:rsidRDefault="001E05A9">
            <w:pPr>
              <w:spacing w:line="320" w:lineRule="exact"/>
              <w:jc w:val="left"/>
              <w:rPr>
                <w:rFonts w:ascii="Times New Roman" w:hAnsi="Times New Roman"/>
                <w:sz w:val="24"/>
                <w:szCs w:val="24"/>
              </w:rPr>
            </w:pPr>
            <w:r>
              <w:rPr>
                <w:rFonts w:ascii="Times New Roman" w:hAnsi="Times New Roman"/>
                <w:sz w:val="24"/>
                <w:szCs w:val="24"/>
              </w:rPr>
              <w:t>□Others to specify</w:t>
            </w:r>
          </w:p>
        </w:tc>
      </w:tr>
      <w:tr w:rsidR="0059437D">
        <w:trPr>
          <w:cantSplit/>
          <w:trHeight w:val="1293"/>
          <w:jc w:val="center"/>
        </w:trPr>
        <w:tc>
          <w:tcPr>
            <w:tcW w:w="2747" w:type="dxa"/>
            <w:gridSpan w:val="4"/>
            <w:shd w:val="clear" w:color="auto" w:fill="auto"/>
            <w:vAlign w:val="center"/>
          </w:tcPr>
          <w:p w:rsidR="0059437D" w:rsidRDefault="001E05A9">
            <w:pPr>
              <w:spacing w:line="320" w:lineRule="exact"/>
              <w:rPr>
                <w:rFonts w:ascii="Times New Roman" w:hAnsi="Times New Roman"/>
                <w:bCs/>
                <w:sz w:val="24"/>
                <w:szCs w:val="24"/>
              </w:rPr>
            </w:pPr>
            <w:r>
              <w:rPr>
                <w:rFonts w:ascii="Times New Roman" w:hAnsi="Times New Roman"/>
                <w:sz w:val="24"/>
                <w:szCs w:val="24"/>
              </w:rPr>
              <w:t>Financial data</w:t>
            </w:r>
          </w:p>
        </w:tc>
        <w:tc>
          <w:tcPr>
            <w:tcW w:w="1357" w:type="dxa"/>
            <w:gridSpan w:val="4"/>
            <w:shd w:val="clear" w:color="auto" w:fill="auto"/>
            <w:vAlign w:val="center"/>
          </w:tcPr>
          <w:p w:rsidR="0059437D" w:rsidRDefault="001E05A9">
            <w:pPr>
              <w:pStyle w:val="1"/>
              <w:spacing w:line="320" w:lineRule="exact"/>
              <w:ind w:firstLineChars="0" w:firstLine="0"/>
              <w:rPr>
                <w:rFonts w:ascii="Times New Roman" w:hAnsi="Times New Roman"/>
                <w:sz w:val="24"/>
                <w:szCs w:val="24"/>
              </w:rPr>
            </w:pPr>
            <w:r>
              <w:rPr>
                <w:rFonts w:ascii="Times New Roman" w:hAnsi="Times New Roman"/>
                <w:sz w:val="24"/>
                <w:szCs w:val="24"/>
              </w:rPr>
              <w:t>2020</w:t>
            </w:r>
          </w:p>
        </w:tc>
        <w:tc>
          <w:tcPr>
            <w:tcW w:w="1757" w:type="dxa"/>
            <w:gridSpan w:val="4"/>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2021 estimated</w:t>
            </w:r>
          </w:p>
        </w:tc>
        <w:tc>
          <w:tcPr>
            <w:tcW w:w="1757" w:type="dxa"/>
            <w:gridSpan w:val="7"/>
            <w:shd w:val="clear" w:color="auto" w:fill="auto"/>
            <w:vAlign w:val="center"/>
          </w:tcPr>
          <w:p w:rsidR="0059437D" w:rsidRDefault="001E05A9">
            <w:pPr>
              <w:spacing w:line="320" w:lineRule="exact"/>
              <w:rPr>
                <w:rFonts w:ascii="Times New Roman" w:hAnsi="Times New Roman"/>
                <w:sz w:val="24"/>
                <w:szCs w:val="24"/>
              </w:rPr>
            </w:pPr>
            <w:r>
              <w:rPr>
                <w:rFonts w:ascii="Times New Roman" w:hAnsi="Times New Roman"/>
                <w:sz w:val="24"/>
                <w:szCs w:val="24"/>
              </w:rPr>
              <w:t>2022</w:t>
            </w:r>
            <w:r>
              <w:rPr>
                <w:rFonts w:ascii="Times New Roman" w:hAnsi="Times New Roman" w:hint="eastAsia"/>
                <w:sz w:val="24"/>
                <w:szCs w:val="24"/>
              </w:rPr>
              <w:t xml:space="preserve"> </w:t>
            </w:r>
            <w:r>
              <w:rPr>
                <w:rFonts w:ascii="Times New Roman" w:hAnsi="Times New Roman"/>
                <w:sz w:val="24"/>
                <w:szCs w:val="24"/>
              </w:rPr>
              <w:t>estimated</w:t>
            </w:r>
          </w:p>
        </w:tc>
        <w:tc>
          <w:tcPr>
            <w:tcW w:w="1759" w:type="dxa"/>
            <w:gridSpan w:val="4"/>
            <w:shd w:val="clear" w:color="auto" w:fill="auto"/>
            <w:vAlign w:val="center"/>
          </w:tcPr>
          <w:p w:rsidR="0059437D" w:rsidRDefault="001E05A9">
            <w:pPr>
              <w:pStyle w:val="1"/>
              <w:spacing w:line="320" w:lineRule="exact"/>
              <w:ind w:firstLineChars="0" w:firstLine="0"/>
              <w:rPr>
                <w:rFonts w:ascii="Times New Roman" w:hAnsi="Times New Roman"/>
                <w:sz w:val="24"/>
                <w:szCs w:val="24"/>
              </w:rPr>
            </w:pPr>
            <w:r>
              <w:rPr>
                <w:rFonts w:ascii="Times New Roman" w:hAnsi="Times New Roman"/>
                <w:sz w:val="24"/>
                <w:szCs w:val="24"/>
              </w:rPr>
              <w:t>2023</w:t>
            </w:r>
            <w:r>
              <w:rPr>
                <w:rFonts w:ascii="Times New Roman" w:hAnsi="Times New Roman" w:hint="eastAsia"/>
                <w:sz w:val="24"/>
                <w:szCs w:val="24"/>
              </w:rPr>
              <w:t xml:space="preserve"> </w:t>
            </w:r>
            <w:r>
              <w:rPr>
                <w:rFonts w:ascii="Times New Roman" w:hAnsi="Times New Roman"/>
                <w:sz w:val="24"/>
                <w:szCs w:val="24"/>
              </w:rPr>
              <w:t>estimated</w:t>
            </w:r>
          </w:p>
        </w:tc>
      </w:tr>
      <w:tr w:rsidR="0059437D">
        <w:trPr>
          <w:cantSplit/>
          <w:trHeight w:val="1069"/>
          <w:jc w:val="center"/>
        </w:trPr>
        <w:tc>
          <w:tcPr>
            <w:tcW w:w="2747" w:type="dxa"/>
            <w:gridSpan w:val="4"/>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sz w:val="24"/>
                <w:szCs w:val="24"/>
              </w:rPr>
              <w:t>Revenue (ten thousand RMB)</w:t>
            </w:r>
          </w:p>
        </w:tc>
        <w:tc>
          <w:tcPr>
            <w:tcW w:w="1357" w:type="dxa"/>
            <w:gridSpan w:val="4"/>
            <w:shd w:val="clear" w:color="auto" w:fill="auto"/>
            <w:vAlign w:val="center"/>
          </w:tcPr>
          <w:p w:rsidR="0059437D" w:rsidRDefault="0059437D">
            <w:pPr>
              <w:pStyle w:val="1"/>
              <w:spacing w:line="320" w:lineRule="exact"/>
              <w:ind w:firstLineChars="0" w:firstLine="0"/>
              <w:rPr>
                <w:rFonts w:ascii="Times New Roman" w:hAnsi="Times New Roman"/>
                <w:sz w:val="24"/>
                <w:szCs w:val="24"/>
              </w:rPr>
            </w:pPr>
          </w:p>
        </w:tc>
        <w:tc>
          <w:tcPr>
            <w:tcW w:w="1757" w:type="dxa"/>
            <w:gridSpan w:val="4"/>
            <w:shd w:val="clear" w:color="auto" w:fill="auto"/>
            <w:vAlign w:val="center"/>
          </w:tcPr>
          <w:p w:rsidR="0059437D" w:rsidRDefault="0059437D">
            <w:pPr>
              <w:spacing w:line="320" w:lineRule="exact"/>
              <w:rPr>
                <w:rFonts w:ascii="Times New Roman" w:hAnsi="Times New Roman"/>
                <w:sz w:val="24"/>
                <w:szCs w:val="24"/>
              </w:rPr>
            </w:pPr>
          </w:p>
        </w:tc>
        <w:tc>
          <w:tcPr>
            <w:tcW w:w="1757" w:type="dxa"/>
            <w:gridSpan w:val="7"/>
            <w:shd w:val="clear" w:color="auto" w:fill="auto"/>
            <w:vAlign w:val="center"/>
          </w:tcPr>
          <w:p w:rsidR="0059437D" w:rsidRDefault="0059437D">
            <w:pPr>
              <w:spacing w:line="320" w:lineRule="exact"/>
              <w:rPr>
                <w:rFonts w:ascii="Times New Roman" w:hAnsi="Times New Roman"/>
                <w:sz w:val="24"/>
                <w:szCs w:val="24"/>
              </w:rPr>
            </w:pPr>
          </w:p>
        </w:tc>
        <w:tc>
          <w:tcPr>
            <w:tcW w:w="1759" w:type="dxa"/>
            <w:gridSpan w:val="4"/>
            <w:shd w:val="clear" w:color="auto" w:fill="auto"/>
            <w:vAlign w:val="center"/>
          </w:tcPr>
          <w:p w:rsidR="0059437D" w:rsidRDefault="0059437D">
            <w:pPr>
              <w:pStyle w:val="1"/>
              <w:spacing w:line="320" w:lineRule="exact"/>
              <w:ind w:firstLineChars="0" w:firstLine="0"/>
              <w:rPr>
                <w:rFonts w:ascii="Times New Roman" w:hAnsi="Times New Roman"/>
                <w:sz w:val="24"/>
                <w:szCs w:val="24"/>
              </w:rPr>
            </w:pPr>
          </w:p>
        </w:tc>
      </w:tr>
      <w:tr w:rsidR="0059437D">
        <w:trPr>
          <w:cantSplit/>
          <w:trHeight w:val="1060"/>
          <w:jc w:val="center"/>
        </w:trPr>
        <w:tc>
          <w:tcPr>
            <w:tcW w:w="2747" w:type="dxa"/>
            <w:gridSpan w:val="4"/>
            <w:shd w:val="clear" w:color="auto" w:fill="auto"/>
            <w:vAlign w:val="center"/>
          </w:tcPr>
          <w:p w:rsidR="0059437D" w:rsidRDefault="001E05A9">
            <w:pPr>
              <w:spacing w:line="320" w:lineRule="exact"/>
              <w:jc w:val="left"/>
              <w:rPr>
                <w:rFonts w:ascii="Times New Roman" w:hAnsi="Times New Roman"/>
                <w:bCs/>
                <w:sz w:val="24"/>
                <w:szCs w:val="24"/>
              </w:rPr>
            </w:pPr>
            <w:r>
              <w:rPr>
                <w:rFonts w:ascii="Times New Roman" w:hAnsi="Times New Roman"/>
                <w:bCs/>
                <w:sz w:val="24"/>
                <w:szCs w:val="24"/>
              </w:rPr>
              <w:t>Fund that needs to be financed ( ten thousand RMB)</w:t>
            </w:r>
          </w:p>
        </w:tc>
        <w:tc>
          <w:tcPr>
            <w:tcW w:w="1357" w:type="dxa"/>
            <w:gridSpan w:val="4"/>
            <w:shd w:val="clear" w:color="auto" w:fill="auto"/>
            <w:vAlign w:val="center"/>
          </w:tcPr>
          <w:p w:rsidR="0059437D" w:rsidRDefault="0059437D">
            <w:pPr>
              <w:pStyle w:val="1"/>
              <w:spacing w:line="320" w:lineRule="exact"/>
              <w:ind w:firstLineChars="0" w:firstLine="0"/>
              <w:rPr>
                <w:rFonts w:ascii="Times New Roman" w:hAnsi="Times New Roman"/>
                <w:sz w:val="24"/>
                <w:szCs w:val="24"/>
              </w:rPr>
            </w:pPr>
          </w:p>
        </w:tc>
        <w:tc>
          <w:tcPr>
            <w:tcW w:w="1757" w:type="dxa"/>
            <w:gridSpan w:val="4"/>
            <w:shd w:val="clear" w:color="auto" w:fill="auto"/>
            <w:vAlign w:val="center"/>
          </w:tcPr>
          <w:p w:rsidR="0059437D" w:rsidRDefault="0059437D">
            <w:pPr>
              <w:pStyle w:val="1"/>
              <w:spacing w:line="320" w:lineRule="exact"/>
              <w:ind w:firstLineChars="0" w:firstLine="0"/>
              <w:rPr>
                <w:rFonts w:ascii="Times New Roman" w:hAnsi="Times New Roman"/>
                <w:sz w:val="24"/>
                <w:szCs w:val="24"/>
              </w:rPr>
            </w:pPr>
          </w:p>
        </w:tc>
        <w:tc>
          <w:tcPr>
            <w:tcW w:w="1757" w:type="dxa"/>
            <w:gridSpan w:val="7"/>
            <w:shd w:val="clear" w:color="auto" w:fill="auto"/>
            <w:vAlign w:val="center"/>
          </w:tcPr>
          <w:p w:rsidR="0059437D" w:rsidRDefault="0059437D">
            <w:pPr>
              <w:pStyle w:val="1"/>
              <w:spacing w:line="320" w:lineRule="exact"/>
              <w:ind w:firstLineChars="0" w:firstLine="0"/>
              <w:rPr>
                <w:rFonts w:ascii="Times New Roman" w:hAnsi="Times New Roman"/>
                <w:sz w:val="24"/>
                <w:szCs w:val="24"/>
              </w:rPr>
            </w:pPr>
          </w:p>
        </w:tc>
        <w:tc>
          <w:tcPr>
            <w:tcW w:w="1759" w:type="dxa"/>
            <w:gridSpan w:val="4"/>
            <w:shd w:val="clear" w:color="auto" w:fill="auto"/>
            <w:vAlign w:val="center"/>
          </w:tcPr>
          <w:p w:rsidR="0059437D" w:rsidRDefault="0059437D">
            <w:pPr>
              <w:pStyle w:val="1"/>
              <w:spacing w:line="320" w:lineRule="exact"/>
              <w:ind w:firstLineChars="0" w:firstLine="0"/>
              <w:rPr>
                <w:rFonts w:ascii="Times New Roman" w:hAnsi="Times New Roman"/>
                <w:sz w:val="24"/>
                <w:szCs w:val="24"/>
              </w:rPr>
            </w:pPr>
          </w:p>
        </w:tc>
      </w:tr>
      <w:tr w:rsidR="0059437D">
        <w:trPr>
          <w:cantSplit/>
          <w:trHeight w:val="2766"/>
          <w:jc w:val="center"/>
        </w:trPr>
        <w:tc>
          <w:tcPr>
            <w:tcW w:w="9377" w:type="dxa"/>
            <w:gridSpan w:val="23"/>
            <w:shd w:val="clear" w:color="auto" w:fill="auto"/>
          </w:tcPr>
          <w:p w:rsidR="0059437D" w:rsidRDefault="001E05A9">
            <w:pPr>
              <w:pStyle w:val="1"/>
              <w:spacing w:line="320" w:lineRule="exact"/>
              <w:ind w:firstLineChars="0" w:firstLine="0"/>
              <w:rPr>
                <w:rFonts w:ascii="Times New Roman" w:hAnsi="Times New Roman"/>
                <w:sz w:val="24"/>
                <w:szCs w:val="24"/>
              </w:rPr>
            </w:pPr>
            <w:r>
              <w:rPr>
                <w:rFonts w:ascii="Times New Roman" w:hAnsi="Times New Roman"/>
                <w:bCs/>
                <w:color w:val="333333"/>
                <w:sz w:val="24"/>
                <w:szCs w:val="24"/>
              </w:rPr>
              <w:t xml:space="preserve">Others </w:t>
            </w:r>
            <w:r>
              <w:rPr>
                <w:rFonts w:ascii="Times New Roman" w:hAnsi="Times New Roman"/>
                <w:bCs/>
                <w:color w:val="333333"/>
                <w:sz w:val="24"/>
                <w:szCs w:val="24"/>
              </w:rPr>
              <w:t>that need to be specified or supported by the organizing committee</w:t>
            </w:r>
          </w:p>
          <w:p w:rsidR="0059437D" w:rsidRDefault="0059437D">
            <w:pPr>
              <w:pStyle w:val="1"/>
              <w:spacing w:line="320" w:lineRule="exact"/>
              <w:ind w:firstLineChars="0" w:firstLine="0"/>
              <w:rPr>
                <w:rFonts w:ascii="Times New Roman" w:hAnsi="Times New Roman"/>
                <w:sz w:val="24"/>
                <w:szCs w:val="24"/>
              </w:rPr>
            </w:pPr>
          </w:p>
        </w:tc>
      </w:tr>
    </w:tbl>
    <w:p w:rsidR="0059437D" w:rsidRDefault="0059437D">
      <w:pPr>
        <w:widowControl/>
        <w:ind w:leftChars="500" w:left="1920" w:hangingChars="100" w:hanging="320"/>
        <w:rPr>
          <w:rFonts w:ascii="Times New Roman" w:hAnsi="Times New Roman"/>
          <w:color w:val="000000"/>
        </w:rPr>
      </w:pPr>
    </w:p>
    <w:sectPr w:rsidR="0059437D">
      <w:pgSz w:w="11906" w:h="16838"/>
      <w:pgMar w:top="1702" w:right="1474" w:bottom="1276" w:left="1588" w:header="851" w:footer="863" w:gutter="0"/>
      <w:pgNumType w:fmt="numberInDash"/>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A9" w:rsidRDefault="001E05A9">
      <w:pPr>
        <w:spacing w:after="0" w:line="240" w:lineRule="auto"/>
      </w:pPr>
      <w:r>
        <w:separator/>
      </w:r>
    </w:p>
  </w:endnote>
  <w:endnote w:type="continuationSeparator" w:id="0">
    <w:p w:rsidR="001E05A9" w:rsidRDefault="001E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SimHei">
    <w:altName w:val="Arial Unicode MS"/>
    <w:panose1 w:val="02010600030101010101"/>
    <w:charset w:val="86"/>
    <w:family w:val="modern"/>
    <w:notTrueType/>
    <w:pitch w:val="fixed"/>
    <w:sig w:usb0="00000000" w:usb1="080E0000" w:usb2="00000010" w:usb3="00000000" w:csb0="00040000" w:csb1="00000000"/>
  </w:font>
  <w:font w:name="KaiTi_GB2312">
    <w:altName w:val="Arial Unicode MS"/>
    <w:charset w:val="86"/>
    <w:family w:val="modern"/>
    <w:pitch w:val="default"/>
    <w:sig w:usb0="00000000" w:usb1="080E0000" w:usb2="00000000" w:usb3="00000000" w:csb0="00040000" w:csb1="00000000"/>
  </w:font>
  <w:font w:name="仿宋">
    <w:altName w:val="Arial Unicode MS"/>
    <w:charset w:val="86"/>
    <w:family w:val="modern"/>
    <w:pitch w:val="default"/>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7D" w:rsidRDefault="001E05A9">
    <w:pPr>
      <w:pStyle w:val="Pidipagina"/>
    </w:pPr>
    <w:r>
      <w:rPr>
        <w:noProof/>
        <w:lang w:val="it-IT" w:eastAsia="it-IT"/>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437D" w:rsidRDefault="001E05A9">
                          <w:pPr>
                            <w:pStyle w:val="Pidipagina"/>
                            <w:rPr>
                              <w:rFonts w:hAnsi="FangSong_GB2312" w:cs="FangSong_GB2312"/>
                              <w:sz w:val="28"/>
                              <w:szCs w:val="52"/>
                            </w:rPr>
                          </w:pPr>
                          <w:r>
                            <w:rPr>
                              <w:rFonts w:hAnsi="FangSong_GB2312" w:cs="FangSong_GB2312" w:hint="eastAsia"/>
                              <w:sz w:val="28"/>
                              <w:szCs w:val="52"/>
                            </w:rPr>
                            <w:fldChar w:fldCharType="begin"/>
                          </w:r>
                          <w:r>
                            <w:rPr>
                              <w:rFonts w:hAnsi="FangSong_GB2312" w:cs="FangSong_GB2312" w:hint="eastAsia"/>
                              <w:sz w:val="28"/>
                              <w:szCs w:val="52"/>
                            </w:rPr>
                            <w:instrText xml:space="preserve"> PAGE  \* MERGEFORMAT </w:instrText>
                          </w:r>
                          <w:r>
                            <w:rPr>
                              <w:rFonts w:hAnsi="FangSong_GB2312" w:cs="FangSong_GB2312" w:hint="eastAsia"/>
                              <w:sz w:val="28"/>
                              <w:szCs w:val="52"/>
                            </w:rPr>
                            <w:fldChar w:fldCharType="separate"/>
                          </w:r>
                          <w:r w:rsidR="00232B0A">
                            <w:rPr>
                              <w:rFonts w:hAnsi="FangSong_GB2312" w:cs="FangSong_GB2312"/>
                              <w:noProof/>
                              <w:sz w:val="28"/>
                              <w:szCs w:val="52"/>
                            </w:rPr>
                            <w:t>- 9 -</w:t>
                          </w:r>
                          <w:r>
                            <w:rPr>
                              <w:rFonts w:hAnsi="FangSong_GB2312" w:cs="FangSong_GB2312" w:hint="eastAsia"/>
                              <w:sz w:val="28"/>
                              <w:szCs w:val="5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pQ70lkAgAAGAUAAA4AAAAAAAAAAAAAAAAALgIAAGRycy9lMm9Eb2Mu&#10;eG1sUEsBAi0AFAAGAAgAAAAhAHGq0bnXAAAABQEAAA8AAAAAAAAAAAAAAAAAvgQAAGRycy9kb3du&#10;cmV2LnhtbFBLBQYAAAAABAAEAPMAAADCBQAAAAA=&#10;" filled="f" stroked="f" strokeweight=".5pt">
              <v:textbox style="mso-fit-shape-to-text:t" inset="0,0,0,0">
                <w:txbxContent>
                  <w:p w:rsidR="0059437D" w:rsidRDefault="001E05A9">
                    <w:pPr>
                      <w:pStyle w:val="Pidipagina"/>
                      <w:rPr>
                        <w:rFonts w:hAnsi="FangSong_GB2312" w:cs="FangSong_GB2312"/>
                        <w:sz w:val="28"/>
                        <w:szCs w:val="52"/>
                      </w:rPr>
                    </w:pPr>
                    <w:r>
                      <w:rPr>
                        <w:rFonts w:hAnsi="FangSong_GB2312" w:cs="FangSong_GB2312" w:hint="eastAsia"/>
                        <w:sz w:val="28"/>
                        <w:szCs w:val="52"/>
                      </w:rPr>
                      <w:fldChar w:fldCharType="begin"/>
                    </w:r>
                    <w:r>
                      <w:rPr>
                        <w:rFonts w:hAnsi="FangSong_GB2312" w:cs="FangSong_GB2312" w:hint="eastAsia"/>
                        <w:sz w:val="28"/>
                        <w:szCs w:val="52"/>
                      </w:rPr>
                      <w:instrText xml:space="preserve"> PAGE  \* MERGEFORMAT </w:instrText>
                    </w:r>
                    <w:r>
                      <w:rPr>
                        <w:rFonts w:hAnsi="FangSong_GB2312" w:cs="FangSong_GB2312" w:hint="eastAsia"/>
                        <w:sz w:val="28"/>
                        <w:szCs w:val="52"/>
                      </w:rPr>
                      <w:fldChar w:fldCharType="separate"/>
                    </w:r>
                    <w:r w:rsidR="00232B0A">
                      <w:rPr>
                        <w:rFonts w:hAnsi="FangSong_GB2312" w:cs="FangSong_GB2312"/>
                        <w:noProof/>
                        <w:sz w:val="28"/>
                        <w:szCs w:val="52"/>
                      </w:rPr>
                      <w:t>- 9 -</w:t>
                    </w:r>
                    <w:r>
                      <w:rPr>
                        <w:rFonts w:hAnsi="FangSong_GB2312" w:cs="FangSong_GB2312" w:hint="eastAsia"/>
                        <w:sz w:val="28"/>
                        <w:szCs w:val="5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A9" w:rsidRDefault="001E05A9">
      <w:pPr>
        <w:spacing w:after="0" w:line="240" w:lineRule="auto"/>
      </w:pPr>
      <w:r>
        <w:separator/>
      </w:r>
    </w:p>
  </w:footnote>
  <w:footnote w:type="continuationSeparator" w:id="0">
    <w:p w:rsidR="001E05A9" w:rsidRDefault="001E0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8035AD"/>
    <w:multiLevelType w:val="singleLevel"/>
    <w:tmpl w:val="AA8035AD"/>
    <w:lvl w:ilvl="0">
      <w:start w:val="1"/>
      <w:numFmt w:val="lowerLetter"/>
      <w:suff w:val="space"/>
      <w:lvlText w:val="%1."/>
      <w:lvlJc w:val="left"/>
    </w:lvl>
  </w:abstractNum>
  <w:abstractNum w:abstractNumId="1" w15:restartNumberingAfterBreak="0">
    <w:nsid w:val="B0116C48"/>
    <w:multiLevelType w:val="singleLevel"/>
    <w:tmpl w:val="B0116C48"/>
    <w:lvl w:ilvl="0">
      <w:start w:val="4"/>
      <w:numFmt w:val="decimal"/>
      <w:suff w:val="space"/>
      <w:lvlText w:val="%1."/>
      <w:lvlJc w:val="left"/>
      <w:pPr>
        <w:ind w:left="800" w:firstLine="0"/>
      </w:pPr>
    </w:lvl>
  </w:abstractNum>
  <w:abstractNum w:abstractNumId="2" w15:restartNumberingAfterBreak="0">
    <w:nsid w:val="CCA1A260"/>
    <w:multiLevelType w:val="singleLevel"/>
    <w:tmpl w:val="CCA1A260"/>
    <w:lvl w:ilvl="0">
      <w:start w:val="1"/>
      <w:numFmt w:val="decimal"/>
      <w:suff w:val="space"/>
      <w:lvlText w:val="(%1)"/>
      <w:lvlJc w:val="left"/>
    </w:lvl>
  </w:abstractNum>
  <w:abstractNum w:abstractNumId="3" w15:restartNumberingAfterBreak="0">
    <w:nsid w:val="13A130A7"/>
    <w:multiLevelType w:val="singleLevel"/>
    <w:tmpl w:val="13A130A7"/>
    <w:lvl w:ilvl="0">
      <w:start w:val="5"/>
      <w:numFmt w:val="decimal"/>
      <w:suff w:val="space"/>
      <w:lvlText w:val="(%1)"/>
      <w:lvlJc w:val="left"/>
    </w:lvl>
  </w:abstractNum>
  <w:abstractNum w:abstractNumId="4" w15:restartNumberingAfterBreak="0">
    <w:nsid w:val="2C2833B8"/>
    <w:multiLevelType w:val="multilevel"/>
    <w:tmpl w:val="2C2833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3465AA3"/>
    <w:multiLevelType w:val="multilevel"/>
    <w:tmpl w:val="53465AA3"/>
    <w:lvl w:ilvl="0">
      <w:start w:val="6"/>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420"/>
  <w:hyphenationZone w:val="283"/>
  <w:drawingGridHorizontalSpacing w:val="160"/>
  <w:drawingGridVerticalSpacing w:val="435"/>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4273BF"/>
    <w:rsid w:val="00003590"/>
    <w:rsid w:val="00007E2D"/>
    <w:rsid w:val="00032057"/>
    <w:rsid w:val="00050302"/>
    <w:rsid w:val="000A642E"/>
    <w:rsid w:val="000B0F17"/>
    <w:rsid w:val="000B1359"/>
    <w:rsid w:val="000E4994"/>
    <w:rsid w:val="000E55A5"/>
    <w:rsid w:val="00167D8C"/>
    <w:rsid w:val="001814C7"/>
    <w:rsid w:val="00197778"/>
    <w:rsid w:val="001A0DE6"/>
    <w:rsid w:val="001A7973"/>
    <w:rsid w:val="001E05A9"/>
    <w:rsid w:val="001F0C0B"/>
    <w:rsid w:val="00212146"/>
    <w:rsid w:val="00232B0A"/>
    <w:rsid w:val="00241CBE"/>
    <w:rsid w:val="002546B4"/>
    <w:rsid w:val="002669CD"/>
    <w:rsid w:val="002B2CB9"/>
    <w:rsid w:val="00315D89"/>
    <w:rsid w:val="00325166"/>
    <w:rsid w:val="00325BFA"/>
    <w:rsid w:val="00351D7D"/>
    <w:rsid w:val="003B7881"/>
    <w:rsid w:val="003F0F6D"/>
    <w:rsid w:val="00436254"/>
    <w:rsid w:val="004559C9"/>
    <w:rsid w:val="0047074F"/>
    <w:rsid w:val="00491F54"/>
    <w:rsid w:val="004923A6"/>
    <w:rsid w:val="004B6024"/>
    <w:rsid w:val="00524096"/>
    <w:rsid w:val="00563A52"/>
    <w:rsid w:val="00573BF9"/>
    <w:rsid w:val="00585A17"/>
    <w:rsid w:val="0059437D"/>
    <w:rsid w:val="005D5256"/>
    <w:rsid w:val="006A4BDD"/>
    <w:rsid w:val="006C0BF1"/>
    <w:rsid w:val="006C3CFE"/>
    <w:rsid w:val="007616CE"/>
    <w:rsid w:val="00771D6B"/>
    <w:rsid w:val="007A046C"/>
    <w:rsid w:val="007C0961"/>
    <w:rsid w:val="007D3002"/>
    <w:rsid w:val="007D4471"/>
    <w:rsid w:val="007F3FC7"/>
    <w:rsid w:val="00805E42"/>
    <w:rsid w:val="00852B38"/>
    <w:rsid w:val="00895D3E"/>
    <w:rsid w:val="008A05AF"/>
    <w:rsid w:val="008C54F5"/>
    <w:rsid w:val="008C666B"/>
    <w:rsid w:val="008D565F"/>
    <w:rsid w:val="00953ACD"/>
    <w:rsid w:val="009546F8"/>
    <w:rsid w:val="009630AC"/>
    <w:rsid w:val="00987641"/>
    <w:rsid w:val="009B4F39"/>
    <w:rsid w:val="00A10FFB"/>
    <w:rsid w:val="00A32001"/>
    <w:rsid w:val="00A53A17"/>
    <w:rsid w:val="00A84713"/>
    <w:rsid w:val="00A912E2"/>
    <w:rsid w:val="00A974DD"/>
    <w:rsid w:val="00AB75C0"/>
    <w:rsid w:val="00AD4034"/>
    <w:rsid w:val="00AE27B7"/>
    <w:rsid w:val="00B00942"/>
    <w:rsid w:val="00B52BB3"/>
    <w:rsid w:val="00B762EB"/>
    <w:rsid w:val="00B96147"/>
    <w:rsid w:val="00BB7173"/>
    <w:rsid w:val="00BC16B2"/>
    <w:rsid w:val="00C01202"/>
    <w:rsid w:val="00C778F5"/>
    <w:rsid w:val="00D55C76"/>
    <w:rsid w:val="00DA213F"/>
    <w:rsid w:val="00DA27CB"/>
    <w:rsid w:val="00DC79AF"/>
    <w:rsid w:val="00DD392E"/>
    <w:rsid w:val="00DF52EF"/>
    <w:rsid w:val="00E006D8"/>
    <w:rsid w:val="00ED23C3"/>
    <w:rsid w:val="00ED386D"/>
    <w:rsid w:val="00F22ABB"/>
    <w:rsid w:val="00F37DAF"/>
    <w:rsid w:val="00F550B5"/>
    <w:rsid w:val="00F56904"/>
    <w:rsid w:val="00F62A06"/>
    <w:rsid w:val="00F7657B"/>
    <w:rsid w:val="01B917EA"/>
    <w:rsid w:val="02831F2A"/>
    <w:rsid w:val="030722A7"/>
    <w:rsid w:val="05340125"/>
    <w:rsid w:val="05705C6D"/>
    <w:rsid w:val="05D06D0F"/>
    <w:rsid w:val="05EC0F16"/>
    <w:rsid w:val="063850B3"/>
    <w:rsid w:val="06CA0EAB"/>
    <w:rsid w:val="07830D66"/>
    <w:rsid w:val="078B4FC0"/>
    <w:rsid w:val="078D2BB4"/>
    <w:rsid w:val="07B6476C"/>
    <w:rsid w:val="0A1B3D1D"/>
    <w:rsid w:val="0A4233F4"/>
    <w:rsid w:val="0AE81375"/>
    <w:rsid w:val="0B772339"/>
    <w:rsid w:val="0D6018CE"/>
    <w:rsid w:val="0D8B57AA"/>
    <w:rsid w:val="0F584BC7"/>
    <w:rsid w:val="0F915896"/>
    <w:rsid w:val="0F9630CB"/>
    <w:rsid w:val="0FE60D9C"/>
    <w:rsid w:val="10A52D99"/>
    <w:rsid w:val="10F20FA8"/>
    <w:rsid w:val="115E0F93"/>
    <w:rsid w:val="11732D6B"/>
    <w:rsid w:val="11DC0C50"/>
    <w:rsid w:val="12486E6E"/>
    <w:rsid w:val="12D3376D"/>
    <w:rsid w:val="12FE0C5C"/>
    <w:rsid w:val="13A82E11"/>
    <w:rsid w:val="14703FAC"/>
    <w:rsid w:val="14911751"/>
    <w:rsid w:val="14CB11FC"/>
    <w:rsid w:val="16300EF8"/>
    <w:rsid w:val="16FE5121"/>
    <w:rsid w:val="1723696A"/>
    <w:rsid w:val="17506897"/>
    <w:rsid w:val="18162780"/>
    <w:rsid w:val="18327098"/>
    <w:rsid w:val="184B45D6"/>
    <w:rsid w:val="19494402"/>
    <w:rsid w:val="19980FE5"/>
    <w:rsid w:val="19E06448"/>
    <w:rsid w:val="1A5F0956"/>
    <w:rsid w:val="1B652F64"/>
    <w:rsid w:val="1B852E14"/>
    <w:rsid w:val="1BF14AF5"/>
    <w:rsid w:val="1D4E2BC6"/>
    <w:rsid w:val="1E7B1E87"/>
    <w:rsid w:val="1E976F9F"/>
    <w:rsid w:val="1ED03678"/>
    <w:rsid w:val="1F395DF1"/>
    <w:rsid w:val="1F7B3B63"/>
    <w:rsid w:val="1FA0360B"/>
    <w:rsid w:val="20612B98"/>
    <w:rsid w:val="207F6662"/>
    <w:rsid w:val="214F4B21"/>
    <w:rsid w:val="218B2DB2"/>
    <w:rsid w:val="21B20C11"/>
    <w:rsid w:val="22A96A0B"/>
    <w:rsid w:val="22FC586E"/>
    <w:rsid w:val="235201DB"/>
    <w:rsid w:val="23881B8F"/>
    <w:rsid w:val="25702B90"/>
    <w:rsid w:val="25DE47CD"/>
    <w:rsid w:val="25F903A3"/>
    <w:rsid w:val="25F9478F"/>
    <w:rsid w:val="25FC52FE"/>
    <w:rsid w:val="260010E6"/>
    <w:rsid w:val="266115D4"/>
    <w:rsid w:val="272C4227"/>
    <w:rsid w:val="27796564"/>
    <w:rsid w:val="28825A3A"/>
    <w:rsid w:val="288E1200"/>
    <w:rsid w:val="28C64E12"/>
    <w:rsid w:val="28CC49BF"/>
    <w:rsid w:val="293207E3"/>
    <w:rsid w:val="29EC7516"/>
    <w:rsid w:val="2A247786"/>
    <w:rsid w:val="2AA3643C"/>
    <w:rsid w:val="2BE65782"/>
    <w:rsid w:val="2C79671E"/>
    <w:rsid w:val="2D510058"/>
    <w:rsid w:val="2D5C489B"/>
    <w:rsid w:val="2E3A0C61"/>
    <w:rsid w:val="2EED51CA"/>
    <w:rsid w:val="2F0D60E9"/>
    <w:rsid w:val="2F176D63"/>
    <w:rsid w:val="2F295278"/>
    <w:rsid w:val="2F870AC7"/>
    <w:rsid w:val="305D5EC4"/>
    <w:rsid w:val="30907DDB"/>
    <w:rsid w:val="32783D43"/>
    <w:rsid w:val="32AC31AB"/>
    <w:rsid w:val="32F96AB8"/>
    <w:rsid w:val="345377BC"/>
    <w:rsid w:val="35A636BB"/>
    <w:rsid w:val="35AF154A"/>
    <w:rsid w:val="35B84175"/>
    <w:rsid w:val="35C17001"/>
    <w:rsid w:val="36A20670"/>
    <w:rsid w:val="36ED460C"/>
    <w:rsid w:val="37240498"/>
    <w:rsid w:val="379E0B37"/>
    <w:rsid w:val="387021C9"/>
    <w:rsid w:val="38A90B38"/>
    <w:rsid w:val="38F41505"/>
    <w:rsid w:val="395104A6"/>
    <w:rsid w:val="397650B7"/>
    <w:rsid w:val="39A22639"/>
    <w:rsid w:val="39BE56FB"/>
    <w:rsid w:val="3A1D74C9"/>
    <w:rsid w:val="3A35792A"/>
    <w:rsid w:val="3A8B1C8E"/>
    <w:rsid w:val="3BB61D87"/>
    <w:rsid w:val="3CE71704"/>
    <w:rsid w:val="3D5B2F2D"/>
    <w:rsid w:val="3DAA4D4F"/>
    <w:rsid w:val="3DC24BC8"/>
    <w:rsid w:val="3E4417F4"/>
    <w:rsid w:val="3F147B19"/>
    <w:rsid w:val="3F32606D"/>
    <w:rsid w:val="40101B06"/>
    <w:rsid w:val="409A5F7E"/>
    <w:rsid w:val="40A2004B"/>
    <w:rsid w:val="40E1121F"/>
    <w:rsid w:val="41BB7F4E"/>
    <w:rsid w:val="41EE4969"/>
    <w:rsid w:val="42A3141C"/>
    <w:rsid w:val="42E54481"/>
    <w:rsid w:val="431C58C9"/>
    <w:rsid w:val="434273BF"/>
    <w:rsid w:val="44633C36"/>
    <w:rsid w:val="44BE2B34"/>
    <w:rsid w:val="45865884"/>
    <w:rsid w:val="464C5450"/>
    <w:rsid w:val="46A96BD1"/>
    <w:rsid w:val="46C30812"/>
    <w:rsid w:val="46F86F5A"/>
    <w:rsid w:val="47331672"/>
    <w:rsid w:val="4A810B52"/>
    <w:rsid w:val="4AA41424"/>
    <w:rsid w:val="4AA46CAA"/>
    <w:rsid w:val="4AC13378"/>
    <w:rsid w:val="4AE71A44"/>
    <w:rsid w:val="4AF64A5E"/>
    <w:rsid w:val="4C2F1196"/>
    <w:rsid w:val="4C59550F"/>
    <w:rsid w:val="4C873287"/>
    <w:rsid w:val="4D2B0742"/>
    <w:rsid w:val="4E34316A"/>
    <w:rsid w:val="4F0E0006"/>
    <w:rsid w:val="50356DAA"/>
    <w:rsid w:val="506E11CF"/>
    <w:rsid w:val="51B43739"/>
    <w:rsid w:val="51EC1D4E"/>
    <w:rsid w:val="521F4315"/>
    <w:rsid w:val="52FB4AC9"/>
    <w:rsid w:val="54716328"/>
    <w:rsid w:val="5473656F"/>
    <w:rsid w:val="549D090E"/>
    <w:rsid w:val="55364A12"/>
    <w:rsid w:val="56FC6386"/>
    <w:rsid w:val="57652258"/>
    <w:rsid w:val="580D056C"/>
    <w:rsid w:val="5816162B"/>
    <w:rsid w:val="596050E9"/>
    <w:rsid w:val="59EF23E7"/>
    <w:rsid w:val="5A4743EE"/>
    <w:rsid w:val="5A4A6D22"/>
    <w:rsid w:val="5A67714E"/>
    <w:rsid w:val="5A97296A"/>
    <w:rsid w:val="5C00780E"/>
    <w:rsid w:val="5C5C149A"/>
    <w:rsid w:val="5C5C7A7B"/>
    <w:rsid w:val="5D0D1DFB"/>
    <w:rsid w:val="5D9A5CD2"/>
    <w:rsid w:val="5E3551EB"/>
    <w:rsid w:val="5E872DBF"/>
    <w:rsid w:val="5EB1232F"/>
    <w:rsid w:val="5F7622C5"/>
    <w:rsid w:val="5F890BF0"/>
    <w:rsid w:val="5F8A5D30"/>
    <w:rsid w:val="607A7AC4"/>
    <w:rsid w:val="61777E12"/>
    <w:rsid w:val="61D374C1"/>
    <w:rsid w:val="6232377A"/>
    <w:rsid w:val="62E245F3"/>
    <w:rsid w:val="63652050"/>
    <w:rsid w:val="63D0384B"/>
    <w:rsid w:val="640C36BC"/>
    <w:rsid w:val="64105ACE"/>
    <w:rsid w:val="65D75256"/>
    <w:rsid w:val="660B41E1"/>
    <w:rsid w:val="66906DD7"/>
    <w:rsid w:val="675D5AEB"/>
    <w:rsid w:val="68242AF9"/>
    <w:rsid w:val="68D50677"/>
    <w:rsid w:val="68E025C7"/>
    <w:rsid w:val="69107239"/>
    <w:rsid w:val="693635BC"/>
    <w:rsid w:val="69556717"/>
    <w:rsid w:val="69740B25"/>
    <w:rsid w:val="69D6678F"/>
    <w:rsid w:val="69F20553"/>
    <w:rsid w:val="6AC3166D"/>
    <w:rsid w:val="6B0369D3"/>
    <w:rsid w:val="6B6D1BB5"/>
    <w:rsid w:val="6CB40B34"/>
    <w:rsid w:val="6CC22E75"/>
    <w:rsid w:val="6CCF5816"/>
    <w:rsid w:val="6D08765F"/>
    <w:rsid w:val="6D271C79"/>
    <w:rsid w:val="6D5A163B"/>
    <w:rsid w:val="6E38548F"/>
    <w:rsid w:val="6EA16706"/>
    <w:rsid w:val="6EAA26A1"/>
    <w:rsid w:val="6F9E5E21"/>
    <w:rsid w:val="700101BD"/>
    <w:rsid w:val="70C12400"/>
    <w:rsid w:val="70F04121"/>
    <w:rsid w:val="718D7113"/>
    <w:rsid w:val="71A97EC5"/>
    <w:rsid w:val="726B7379"/>
    <w:rsid w:val="727F0544"/>
    <w:rsid w:val="738860A3"/>
    <w:rsid w:val="73B363D0"/>
    <w:rsid w:val="74F66B71"/>
    <w:rsid w:val="75142E50"/>
    <w:rsid w:val="75F94873"/>
    <w:rsid w:val="76A34B27"/>
    <w:rsid w:val="77570164"/>
    <w:rsid w:val="7798728F"/>
    <w:rsid w:val="779F448B"/>
    <w:rsid w:val="794A7153"/>
    <w:rsid w:val="794B09FB"/>
    <w:rsid w:val="79DE0293"/>
    <w:rsid w:val="7A1431B0"/>
    <w:rsid w:val="7A19437A"/>
    <w:rsid w:val="7A647F6E"/>
    <w:rsid w:val="7ABB6340"/>
    <w:rsid w:val="7B1A28EC"/>
    <w:rsid w:val="7B627AD5"/>
    <w:rsid w:val="7B6543C3"/>
    <w:rsid w:val="7BFB0E64"/>
    <w:rsid w:val="7C7910EB"/>
    <w:rsid w:val="7CA53BB0"/>
    <w:rsid w:val="7CAA2CB8"/>
    <w:rsid w:val="7CBF0517"/>
    <w:rsid w:val="7D4F0953"/>
    <w:rsid w:val="7D952B03"/>
    <w:rsid w:val="7DFA4000"/>
    <w:rsid w:val="7DFA501C"/>
    <w:rsid w:val="7E5E3EC2"/>
    <w:rsid w:val="7E656131"/>
    <w:rsid w:val="7E9930CE"/>
    <w:rsid w:val="7F0316FD"/>
    <w:rsid w:val="7FAD5BDE"/>
    <w:rsid w:val="7FFA7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1AD21B19-D91D-4CEB-B3C3-9BB6462C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jc w:val="both"/>
    </w:pPr>
    <w:rPr>
      <w:rFonts w:ascii="FangSong_GB2312" w:eastAsia="FangSong_GB2312" w:hAnsi="SimSun" w:cs="Times New Roman"/>
      <w:kern w:val="2"/>
      <w:sz w:val="32"/>
      <w:szCs w:val="32"/>
      <w:lang w:val="en-US" w:eastAsia="zh-CN"/>
    </w:rPr>
  </w:style>
  <w:style w:type="paragraph" w:styleId="Titolo3">
    <w:name w:val="heading 3"/>
    <w:basedOn w:val="Normale"/>
    <w:next w:val="Normale"/>
    <w:semiHidden/>
    <w:unhideWhenUsed/>
    <w:qFormat/>
    <w:pPr>
      <w:spacing w:beforeAutospacing="1" w:afterAutospacing="1"/>
      <w:jc w:val="left"/>
      <w:outlineLvl w:val="2"/>
    </w:pPr>
    <w:rPr>
      <w:rFonts w:ascii="SimSun" w:eastAsia="SimSun" w:hint="eastAsia"/>
      <w:b/>
      <w:kern w:val="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qFormat/>
    <w:pPr>
      <w:jc w:val="left"/>
    </w:pPr>
    <w:rPr>
      <w:rFonts w:asciiTheme="minorHAnsi" w:eastAsiaTheme="minorEastAsia" w:hAnsiTheme="minorHAnsi" w:cstheme="minorBidi"/>
      <w:sz w:val="21"/>
      <w:szCs w:val="22"/>
    </w:rPr>
  </w:style>
  <w:style w:type="paragraph" w:styleId="Testofumetto">
    <w:name w:val="Balloon Text"/>
    <w:basedOn w:val="Normale"/>
    <w:link w:val="TestofumettoCarattere"/>
    <w:qFormat/>
    <w:rPr>
      <w:sz w:val="18"/>
      <w:szCs w:val="18"/>
    </w:rPr>
  </w:style>
  <w:style w:type="paragraph" w:styleId="Pidipagina">
    <w:name w:val="footer"/>
    <w:basedOn w:val="Normale"/>
    <w:qFormat/>
    <w:pPr>
      <w:tabs>
        <w:tab w:val="center" w:pos="4153"/>
        <w:tab w:val="right" w:pos="8306"/>
      </w:tabs>
      <w:snapToGrid w:val="0"/>
      <w:jc w:val="left"/>
    </w:pPr>
    <w:rPr>
      <w:sz w:val="18"/>
    </w:rPr>
  </w:style>
  <w:style w:type="paragraph" w:styleId="Intestazione">
    <w:name w:val="header"/>
    <w:basedOn w:val="Normal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eWeb">
    <w:name w:val="Normal (Web)"/>
    <w:basedOn w:val="Normale"/>
    <w:qFormat/>
    <w:pPr>
      <w:widowControl/>
      <w:spacing w:before="100" w:beforeAutospacing="1" w:after="100" w:afterAutospacing="1"/>
      <w:jc w:val="left"/>
    </w:pPr>
    <w:rPr>
      <w:rFonts w:ascii="SimSun" w:eastAsia="SimSun" w:cs="SimSun"/>
      <w:kern w:val="0"/>
      <w:sz w:val="24"/>
      <w:szCs w:val="24"/>
    </w:rPr>
  </w:style>
  <w:style w:type="character" w:styleId="Numeropagina">
    <w:name w:val="page number"/>
    <w:basedOn w:val="Carpredefinitoparagrafo"/>
    <w:qFormat/>
    <w:rPr>
      <w:rFonts w:ascii="Times New Roman" w:eastAsia="SimSun" w:hAnsi="Times New Roman" w:cs="Times New Roman"/>
    </w:rPr>
  </w:style>
  <w:style w:type="character" w:styleId="Collegamentoipertestuale">
    <w:name w:val="Hyperlink"/>
    <w:qFormat/>
    <w:rPr>
      <w:rFonts w:ascii="Times New Roman" w:eastAsia="SimSun" w:hAnsi="Times New Roman" w:cs="Times New Roman"/>
      <w:color w:val="0000FF"/>
      <w:u w:val="single"/>
    </w:rPr>
  </w:style>
  <w:style w:type="character" w:styleId="Rimandocommento">
    <w:name w:val="annotation reference"/>
    <w:basedOn w:val="Carpredefinitoparagrafo"/>
    <w:uiPriority w:val="99"/>
    <w:unhideWhenUsed/>
    <w:qFormat/>
    <w:rPr>
      <w:sz w:val="21"/>
      <w:szCs w:val="21"/>
    </w:rPr>
  </w:style>
  <w:style w:type="character" w:customStyle="1" w:styleId="fontstyle01">
    <w:name w:val="fontstyle01"/>
    <w:qFormat/>
    <w:rPr>
      <w:rFonts w:ascii="FangSong_GB2312" w:eastAsia="FangSong_GB2312" w:hint="eastAsia"/>
      <w:color w:val="000000"/>
      <w:sz w:val="32"/>
      <w:szCs w:val="32"/>
    </w:rPr>
  </w:style>
  <w:style w:type="paragraph" w:customStyle="1" w:styleId="1">
    <w:name w:val="列出段落1"/>
    <w:basedOn w:val="Normale"/>
    <w:uiPriority w:val="99"/>
    <w:qFormat/>
    <w:pPr>
      <w:ind w:firstLineChars="200" w:firstLine="420"/>
    </w:pPr>
  </w:style>
  <w:style w:type="paragraph" w:styleId="Paragrafoelenco">
    <w:name w:val="List Paragraph"/>
    <w:basedOn w:val="Normale"/>
    <w:uiPriority w:val="34"/>
    <w:qFormat/>
    <w:pPr>
      <w:ind w:firstLineChars="200" w:firstLine="420"/>
    </w:pPr>
  </w:style>
  <w:style w:type="character" w:customStyle="1" w:styleId="TestocommentoCarattere">
    <w:name w:val="Testo commento Carattere"/>
    <w:basedOn w:val="Carpredefinitoparagrafo"/>
    <w:link w:val="Testocommento"/>
    <w:uiPriority w:val="99"/>
    <w:qFormat/>
    <w:rPr>
      <w:rFonts w:asciiTheme="minorHAnsi" w:eastAsiaTheme="minorEastAsia" w:hAnsiTheme="minorHAnsi" w:cstheme="minorBidi"/>
      <w:kern w:val="2"/>
      <w:sz w:val="21"/>
      <w:szCs w:val="22"/>
    </w:rPr>
  </w:style>
  <w:style w:type="character" w:customStyle="1" w:styleId="TestofumettoCarattere">
    <w:name w:val="Testo fumetto Carattere"/>
    <w:basedOn w:val="Carpredefinitoparagrafo"/>
    <w:link w:val="Testofumetto"/>
    <w:qFormat/>
    <w:rPr>
      <w:rFonts w:ascii="FangSong_GB2312" w:eastAsia="FangSong_GB2312" w:hAnsi="SimSu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ieie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jj.nanning.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eie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kjj.nanning.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5633</Words>
  <Characters>32110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市科技局</Company>
  <LinksUpToDate>false</LinksUpToDate>
  <CharactersWithSpaces>37668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dc:creator>
  <cp:lastModifiedBy>Morena Saltini</cp:lastModifiedBy>
  <cp:revision>2</cp:revision>
  <cp:lastPrinted>2020-09-01T00:53:00Z</cp:lastPrinted>
  <dcterms:created xsi:type="dcterms:W3CDTF">2020-09-21T15:07:00Z</dcterms:created>
  <dcterms:modified xsi:type="dcterms:W3CDTF">2020-09-21T15:07:00Z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